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057" w:rsidRDefault="00200057" w:rsidP="00A9482E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tg-Cyrl-TJ"/>
        </w:rPr>
      </w:pPr>
      <w:r>
        <w:rPr>
          <w:rFonts w:ascii="Times New Roman" w:hAnsi="Times New Roman"/>
          <w:b/>
          <w:bCs/>
          <w:sz w:val="28"/>
          <w:szCs w:val="28"/>
        </w:rPr>
        <w:t>САВОЛНОМАИ ТЕСТӢ</w:t>
      </w:r>
      <w:r w:rsidRPr="00A9482E">
        <w:rPr>
          <w:rFonts w:ascii="Times New Roman" w:hAnsi="Times New Roman"/>
          <w:b/>
          <w:bCs/>
          <w:sz w:val="28"/>
          <w:szCs w:val="28"/>
        </w:rPr>
        <w:t xml:space="preserve"> АЗ ФАННИ АНДОЗ ВА АНДОЗБАНДӢ БАРОИ </w:t>
      </w:r>
      <w:r>
        <w:rPr>
          <w:rFonts w:ascii="Times New Roman" w:hAnsi="Times New Roman"/>
          <w:b/>
          <w:bCs/>
          <w:sz w:val="28"/>
          <w:szCs w:val="28"/>
          <w:lang w:val="tg-Cyrl-TJ"/>
        </w:rPr>
        <w:t>ИХТИСОСҲОИ:</w:t>
      </w:r>
    </w:p>
    <w:p w:rsidR="00200057" w:rsidRPr="00A9482E" w:rsidRDefault="00200057" w:rsidP="00A9482E">
      <w:pPr>
        <w:spacing w:after="0"/>
        <w:jc w:val="right"/>
        <w:rPr>
          <w:rFonts w:ascii="Times New Roman" w:hAnsi="Times New Roman"/>
          <w:b/>
          <w:bCs/>
          <w:sz w:val="28"/>
          <w:szCs w:val="28"/>
          <w:lang w:val="tg-Cyrl-TJ"/>
        </w:rPr>
      </w:pPr>
      <w:r>
        <w:rPr>
          <w:rFonts w:ascii="Times New Roman" w:hAnsi="Times New Roman"/>
          <w:b/>
          <w:bCs/>
          <w:sz w:val="28"/>
          <w:szCs w:val="28"/>
          <w:lang w:val="tg-Cyrl-TJ"/>
        </w:rPr>
        <w:t>Омузгор: дотсент Алиев О.М.</w:t>
      </w:r>
    </w:p>
    <w:p w:rsidR="00200057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@1. Мафҳуми андозро шарҳ диҳед?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Андоз пардохти ҳатмӣ ва маҷбурӣ дар маҳал ба ҳисоб рафта, ба андозаи муайян амалӣ гардида, хусусияти ҳатмии бебозгашт ва беподош дорад;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$B) Андоз пардохти ҳатмӣ ба буҷет ба ҳисоб рафта, ба андозаи муайян   амалӣ гардида, хусусияти ҳатмии бебозгашт ва беподош дорад (ба истиснои андози иҷтимоӣ);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$C) Ин пардохти пулли аз тарафи шахси воқеи ба шахси ҳуқуқӣ;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$D)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$E) Ҳамаи чавобхо нодуруст;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bCs/>
          <w:sz w:val="28"/>
          <w:szCs w:val="28"/>
          <w:lang w:val="tg-Cyrl-TJ"/>
        </w:rPr>
        <w:t>@2. Андозе, ки дар соҳаи чорводорӣ дар ҳудуди Осиёи Марказӣ то инқилоби октябр амал мекард чӣ ном дошт?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bCs/>
          <w:sz w:val="28"/>
          <w:szCs w:val="28"/>
          <w:lang w:val="tg-Cyrl-TJ"/>
        </w:rPr>
        <w:t>$A) Тамғ; $B) Марал; $C) Харҷ; $D) Хироҷ; $E) Ушр;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bCs/>
          <w:sz w:val="28"/>
          <w:szCs w:val="28"/>
          <w:lang w:val="tg-Cyrl-TJ"/>
        </w:rPr>
        <w:t>@3. Кодекси андози Ҷумҳурии Тоҷикистон аз чанд фасл ва модда  иборат мебошад?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bCs/>
          <w:sz w:val="28"/>
          <w:szCs w:val="28"/>
          <w:lang w:val="tg-Cyrl-TJ"/>
        </w:rPr>
        <w:t>$A) Аз 17-фасл; 309- модда; $B) Аз 15-фасл; 399- модда; $C) Аз 19-фасл; 319- модда; $D) Аз 20-фасл; 339- модда; $E) Аз 21-фасл; 349- модда;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@4.  Қисми аввали Кодекси андоз оғоз мешавад, аз…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.</w:t>
      </w:r>
      <w:r w:rsidRPr="00A9482E">
        <w:rPr>
          <w:rFonts w:ascii="Times New Roman" w:hAnsi="Times New Roman"/>
          <w:bCs/>
          <w:sz w:val="28"/>
          <w:szCs w:val="28"/>
        </w:rPr>
        <w:t>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</w:t>
      </w:r>
      <w:r w:rsidRPr="00A9482E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A9482E">
        <w:rPr>
          <w:rFonts w:ascii="Times New Roman" w:hAnsi="Times New Roman"/>
          <w:bCs/>
          <w:sz w:val="28"/>
          <w:szCs w:val="28"/>
        </w:rPr>
        <w:t>) Қисми умумӣ; $</w:t>
      </w:r>
      <w:r w:rsidRPr="00A9482E">
        <w:rPr>
          <w:rFonts w:ascii="Times New Roman" w:hAnsi="Times New Roman"/>
          <w:bCs/>
          <w:sz w:val="28"/>
          <w:szCs w:val="28"/>
          <w:lang w:val="en-US"/>
        </w:rPr>
        <w:t>B</w:t>
      </w:r>
      <w:r w:rsidRPr="00A9482E">
        <w:rPr>
          <w:rFonts w:ascii="Times New Roman" w:hAnsi="Times New Roman"/>
          <w:bCs/>
          <w:sz w:val="28"/>
          <w:szCs w:val="28"/>
        </w:rPr>
        <w:t>) Қисми асосӣ; $</w:t>
      </w:r>
      <w:r w:rsidRPr="00A9482E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A9482E">
        <w:rPr>
          <w:rFonts w:ascii="Times New Roman" w:hAnsi="Times New Roman"/>
          <w:bCs/>
          <w:sz w:val="28"/>
          <w:szCs w:val="28"/>
        </w:rPr>
        <w:t>) Қисми махсус; $</w:t>
      </w:r>
      <w:r w:rsidRPr="00A9482E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bCs/>
          <w:sz w:val="28"/>
          <w:szCs w:val="28"/>
        </w:rPr>
        <w:t>) Қисми иловагӣ; $</w:t>
      </w:r>
      <w:r w:rsidRPr="00A9482E">
        <w:rPr>
          <w:rFonts w:ascii="Times New Roman" w:hAnsi="Times New Roman"/>
          <w:bCs/>
          <w:sz w:val="28"/>
          <w:szCs w:val="28"/>
          <w:lang w:val="en-US"/>
        </w:rPr>
        <w:t>E</w:t>
      </w:r>
      <w:r w:rsidRPr="00A9482E">
        <w:rPr>
          <w:rFonts w:ascii="Times New Roman" w:hAnsi="Times New Roman"/>
          <w:bCs/>
          <w:sz w:val="28"/>
          <w:szCs w:val="28"/>
        </w:rPr>
        <w:t>) Қисми фаҳмондадиҳӣ;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>@5. «Пардохти андозҳо – ин додани як қисми моликияти худ бо мақсади нигоҳ доштани моликияти боқимондаи худ».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Ба ки таалуқ дорад?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Ғафуров Б.Г; $B) Черник Д.Г; $C)</w:t>
      </w:r>
      <w:r w:rsidRPr="00A9482E">
        <w:rPr>
          <w:rFonts w:ascii="Times New Roman" w:hAnsi="Times New Roman"/>
          <w:i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  <w:lang w:val="tg-Cyrl-TJ"/>
        </w:rPr>
        <w:t>Франсуа – Мари Волтер; $D) Нуреев Р.М; $E) Евстигнеев Е.Н;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@6. Кадоме аз ин андозҳо андози мустақиманд?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Андоз аз фурӯши алюминияи аввалия; $B) Андоз аз даромад; $C) Андоз аз арзиши иловашуда; $D) Боҷи гумрукӣ; $E) Аксизҳо;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@7. Мафҳуми андоз дар кадом моддаи Кодекси андоз оварда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Моддаи-3; $B) Моддаи-23; $C) Модда</w:t>
      </w:r>
      <w:r>
        <w:rPr>
          <w:rFonts w:ascii="Times New Roman" w:hAnsi="Times New Roman"/>
          <w:bCs/>
          <w:sz w:val="28"/>
          <w:szCs w:val="28"/>
        </w:rPr>
        <w:t xml:space="preserve">и-10; $D) Моддаи-13; $E) Моддаи - </w:t>
      </w:r>
      <w:r w:rsidRPr="00A9482E">
        <w:rPr>
          <w:rFonts w:ascii="Times New Roman" w:hAnsi="Times New Roman"/>
          <w:bCs/>
          <w:sz w:val="28"/>
          <w:szCs w:val="28"/>
        </w:rPr>
        <w:t>7;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@8. Ҳуҷате, ки шаҳрвандро дар қайди давлат буданашро бе иштироки шахси ҳуқуқӣ ба сифати соҳибкори инфиродӣ тасдиқ менамояд чи ном дорад?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Иҷозатномаи (лицензия) соҳибкори инфиродӣ; $B) Шаҳодатномаи соҳибкори инфиродӣ; $C) Патент; $D) Эъломияи андоз; $E) Ҳисобнома фактураи андоз;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@9. Дар системаи андоз ислоҳот аз ҷиҳати илми асоснок дар кадом вақт гузаронида шуд?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Дунёи қадим; $B) Асри VIII; $C) Давраи муосир; $D) Давраи феодалӣ; $E)</w:t>
      </w:r>
      <w:r>
        <w:rPr>
          <w:rFonts w:ascii="Times New Roman" w:hAnsi="Times New Roman"/>
          <w:sz w:val="28"/>
          <w:szCs w:val="28"/>
          <w:lang w:val="tg-Cyrl-TJ"/>
        </w:rPr>
        <w:t xml:space="preserve"> Баъди ҷ</w:t>
      </w:r>
      <w:r w:rsidRPr="00A9482E">
        <w:rPr>
          <w:rFonts w:ascii="Times New Roman" w:hAnsi="Times New Roman"/>
          <w:sz w:val="28"/>
          <w:szCs w:val="28"/>
          <w:lang w:val="tg-Cyrl-TJ"/>
        </w:rPr>
        <w:t>анги якуми ҷаҳон;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 xml:space="preserve">@10.  Аз даромад дар шакли музди меҳнат ба даст овардаи шахсони воқеии резидентӣ кадом намуди андозҳо ситонида мешавад?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$A) Андоз аз</w:t>
      </w:r>
      <w:r w:rsidRPr="00A9482E">
        <w:rPr>
          <w:rFonts w:ascii="Times New Roman" w:hAnsi="Times New Roman"/>
          <w:bCs/>
          <w:sz w:val="28"/>
          <w:szCs w:val="28"/>
        </w:rPr>
        <w:t xml:space="preserve"> даромад; $B) Андози иҷтимоӣ; $C) Андоз аз даромад ва андози иҷтимоӣ; $D) Андоз аз фоида; $E) Андоз аз арзиши иловашуда;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 xml:space="preserve">@11. Шахсони воқеие, фаъолияти кории худро тибқи дафтарчаи меҳнатӣ ба қайд мегиранд, барои онҳо чи гуна ҷойи корӣ эътироф карда мешавад?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Кори иловагӣ; $B)Кори асосӣ; $C) Кори шартномавӣ; $D) Кори муваққатӣ; $E) Кори давлатӣ;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@12.  Шахсони воқеии резидент, аз ҷойи кори иловагӣ даромад ба даст меорад, аз рӯи кадом меъёр андоз аз даромад ҳисоб карда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A9482E">
        <w:rPr>
          <w:rFonts w:ascii="Times New Roman" w:hAnsi="Times New Roman"/>
          <w:bCs/>
          <w:sz w:val="28"/>
          <w:szCs w:val="28"/>
          <w:lang w:val="en-US"/>
        </w:rPr>
        <w:t xml:space="preserve">$A) 8%; $B) 8% </w:t>
      </w:r>
      <w:r w:rsidRPr="00A9482E">
        <w:rPr>
          <w:rFonts w:ascii="Times New Roman" w:hAnsi="Times New Roman"/>
          <w:bCs/>
          <w:sz w:val="28"/>
          <w:szCs w:val="28"/>
        </w:rPr>
        <w:t>ва</w:t>
      </w:r>
      <w:r w:rsidRPr="00A9482E">
        <w:rPr>
          <w:rFonts w:ascii="Times New Roman" w:hAnsi="Times New Roman"/>
          <w:bCs/>
          <w:sz w:val="28"/>
          <w:szCs w:val="28"/>
          <w:lang w:val="en-US"/>
        </w:rPr>
        <w:t xml:space="preserve"> 12%; $C)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танҳо </w:t>
      </w:r>
      <w:r w:rsidRPr="00A9482E">
        <w:rPr>
          <w:rFonts w:ascii="Times New Roman" w:hAnsi="Times New Roman"/>
          <w:bCs/>
          <w:sz w:val="28"/>
          <w:szCs w:val="28"/>
          <w:lang w:val="en-US"/>
        </w:rPr>
        <w:t>12%; $D) 20%; $E) 25%;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 xml:space="preserve">@13.  Аз даромад дар шакли музди меҳнат ба даст овардаи шахсони воқеии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ғайрирезидент </w:t>
      </w:r>
      <w:r w:rsidRPr="00A9482E">
        <w:rPr>
          <w:rFonts w:ascii="Times New Roman" w:hAnsi="Times New Roman"/>
          <w:bCs/>
          <w:sz w:val="28"/>
          <w:szCs w:val="28"/>
        </w:rPr>
        <w:t xml:space="preserve"> кадом намуди андоз ситонида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на</w:t>
      </w:r>
      <w:r w:rsidRPr="00A9482E">
        <w:rPr>
          <w:rFonts w:ascii="Times New Roman" w:hAnsi="Times New Roman"/>
          <w:bCs/>
          <w:sz w:val="28"/>
          <w:szCs w:val="28"/>
        </w:rPr>
        <w:t xml:space="preserve">мешавад?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Андоз ан даромад; $B) Андози иҷтимоӣ; $C) Андоз аз даромад ва андози иҷтимоӣ; $D) Аксиз; $E) Андоз аз арзиши иловашуда;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@14. Шахсони воқеие, ки дар давоми 12 моҳи пай дар пайи моҳи тақвимӣ бештар аз 182 рӯз дар ҶТ зиндаги мекунанд, минбаъд шахси воқеии ….  баҳисоб меравад.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Соҳибкор; $B) Резидент; $C) Ғайри резидент; $D) Мутақобила; $E) Муқимӣ;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@15. Шахсони воқеие, ки дар давоми 12 моҳи пай дар пайи моҳи тақвимӣ берун аз ҶТ ҷои истиқомат дорад, аммо дар ҶТ фаъолият менамояд  минбаъд шахси воқеии ….  баҳисоб меравад.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Соҳибкор; $B) Резидент; $C) Ғайрирезидент; $D) Мутақобила; $E) Муқимӣ;</w:t>
      </w:r>
    </w:p>
    <w:p w:rsidR="00200057" w:rsidRPr="00A9482E" w:rsidRDefault="00200057" w:rsidP="00A9482E">
      <w:pPr>
        <w:tabs>
          <w:tab w:val="left" w:pos="152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@16. Объекти андозбандии андози низоми соддакардашуда кадоме аз инҳо ба ҳисоб мераванд?</w:t>
      </w:r>
    </w:p>
    <w:p w:rsidR="00200057" w:rsidRPr="00A9482E" w:rsidRDefault="00200057" w:rsidP="00A9482E">
      <w:pPr>
        <w:tabs>
          <w:tab w:val="left" w:pos="152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Даромади умумӣ, аз ҷумла даромад аз таҳвили молҳо, иҷрои корҳо ва хизматрасониҳо; $B) Фоида; $C) Арзиши маҳсулот; $D) Хароҷотҳо; $E) Ҷавобҳои овардашуда нодурустанд;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@17. Молҳои содиротӣ бо кадом меъёри ААИ ҳисоб карда мешаванд?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18%; $B) 20%; $C) 0%; $D) 25%; $E) 13%;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@18. Манбаи андоз оид ба андози низоми соддакардашуда кадоме аз инҳо эътироф карда мешавад эътироф карда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Ифодаи пулии даромади умумии дар давраи андоз гирифташуда; $B) Фоидаи умумии дар давраи андоз гирифташуда; $C) Хароҷотҳое, ки дар давраи андоз ба назар мерасад; $D) Арзиши маҳсулот; $E) Ҷавобҳои овардашуда нодурустанд;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@19. Давраи андоз оид ба андози низоми соддакардашуда кадоме аз инҳо эътироф карда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 xml:space="preserve">$A)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Се</w:t>
      </w:r>
      <w:r w:rsidRPr="00A9482E">
        <w:rPr>
          <w:rFonts w:ascii="Times New Roman" w:hAnsi="Times New Roman"/>
          <w:bCs/>
          <w:sz w:val="28"/>
          <w:szCs w:val="28"/>
        </w:rPr>
        <w:t xml:space="preserve"> моҳи тақвимӣ; $B) 10-рузи моҳи тақвимӣ; $C) Моҳи тақвимӣ;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 xml:space="preserve">$D)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Соли тақвимӣ ва давраҳои ҳисоботӣ </w:t>
      </w:r>
      <w:r w:rsidRPr="00A9482E">
        <w:rPr>
          <w:rFonts w:ascii="Times New Roman" w:hAnsi="Times New Roman"/>
          <w:bCs/>
          <w:sz w:val="28"/>
          <w:szCs w:val="28"/>
        </w:rPr>
        <w:t>се моҳи тақвимӣ; $E) 12-моҳи тақвимӣ;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@20. Меъёри 6% андози низоми соддакардашуда барои кадом намуди фаъолият ҳисоб карда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 xml:space="preserve">$A)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Шахсоне, ки дар давоми соли тақвимӣ фаъолияти соҳибкориро оғоз намудаанд</w:t>
      </w:r>
      <w:r w:rsidRPr="00A9482E">
        <w:rPr>
          <w:rFonts w:ascii="Times New Roman" w:hAnsi="Times New Roman"/>
          <w:bCs/>
          <w:sz w:val="28"/>
          <w:szCs w:val="28"/>
        </w:rPr>
        <w:t>; $B) Барои фаъолияти хизматрасонӣ; $C) Фаъолияти эъҳсонкорӣ; $D) Барои фаъолияти хариду фурӯш; $E) Ҷавобҳои овардашуда нодурустанд;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@21. Қонунгузории андозии ҶТ дар чӣ асос ёфтааст?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Кодекси гумрукӣ ҶТ; $B) Кодекси меҳнати ҶТ; $C) Конститутсияи ҶТ ва Кодекси андози ҶТ; $D) Қонун дар бораи буҷети давлатӣ; $E) Ҳеҷ яке аз инҳо;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@22. Кодекси андози Ҷумҳурии Тоҷикистон аз чанд қисм иборат мебошад?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Аз 1-қисм; $B) Аз 2-қисм; $C) Аз 3-қисм; $D) Аз 4-қисм; $E) Аз 5-қисм;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 xml:space="preserve">@23. Агар ҳаҷми гиргардиши мол, кор ва хизматрасониҳо 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аз 200 </w:t>
      </w:r>
      <w:r w:rsidRPr="00A9482E">
        <w:rPr>
          <w:rFonts w:ascii="Times New Roman" w:hAnsi="Times New Roman"/>
          <w:bCs/>
          <w:sz w:val="28"/>
          <w:szCs w:val="28"/>
        </w:rPr>
        <w:t>то 500 ҳазор сомонӣ бошад, андозсупоранда тибқи кадом низоми андозбандӣ фаъолияташро ба роҳ мемонад?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 xml:space="preserve">$A) Низоми махсуси андозбандӣ барои истеҳсолкунандагони маҳсулоти кишоварзӣ; $B) Низоми соддакардашудаи андозбандӣ барои фаъолияти соҳибкории хурд; $C) Низоми имтиёзноки андозбандӣ; $D) Низоми умумии андозбандӣ; $E)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Низоми махсуси андозбандӣ барои шахсоне, ки бо шартҳои махсуси андоз тибқи Шаҳодатнома фаъолияткунанда</w:t>
      </w:r>
      <w:r w:rsidRPr="00A9482E">
        <w:rPr>
          <w:rFonts w:ascii="Times New Roman" w:hAnsi="Times New Roman"/>
          <w:bCs/>
          <w:sz w:val="28"/>
          <w:szCs w:val="28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 xml:space="preserve">@24. Агар ҳаҷми сармоягузорӣ аз 500 ҳазор то 2 миллион доллари ИМА бошад, андозсупоранда то чанд сол аз супоридани андоз аз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даромад</w:t>
      </w:r>
      <w:r w:rsidRPr="00A9482E">
        <w:rPr>
          <w:rFonts w:ascii="Times New Roman" w:hAnsi="Times New Roman"/>
          <w:bCs/>
          <w:sz w:val="28"/>
          <w:szCs w:val="28"/>
        </w:rPr>
        <w:t xml:space="preserve"> озод карда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2- сол; $B) 3- сол; $C) 3,5- сол; $D) 4,5- сол; $E) 5- сол;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 xml:space="preserve">@25. Агар ҳаҷми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сармоягузорӣ</w:t>
      </w:r>
      <w:r w:rsidRPr="00A9482E">
        <w:rPr>
          <w:rFonts w:ascii="Times New Roman" w:hAnsi="Times New Roman"/>
          <w:bCs/>
          <w:sz w:val="28"/>
          <w:szCs w:val="28"/>
        </w:rPr>
        <w:t xml:space="preserve"> аз 2 миллион то 5 миллион доллари ИМА бошад, андозсупоранда то чанд сол аз супоридани андоз аз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даромад</w:t>
      </w:r>
      <w:r w:rsidRPr="00A9482E">
        <w:rPr>
          <w:rFonts w:ascii="Times New Roman" w:hAnsi="Times New Roman"/>
          <w:bCs/>
          <w:sz w:val="28"/>
          <w:szCs w:val="28"/>
        </w:rPr>
        <w:t xml:space="preserve"> озод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2,5- сол; $B) 4- сол; $C) 5- сол; $D) 6- сол; $E) 7- сол;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@26. Агар ҳаҷми инвеститсия аз 5 миллион доллари ИМА зиёд бошад, андозсупоранда чанд сол аз пардохти андоз аз фоида озод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4- сол; $B) 5- сол; $C) 12- сол; $D) 15- сол; $E) 13- сол;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 xml:space="preserve">@27. Шахсоне, ки ба зиммааш  ӯҳдадории пардохти андоз гузошта мешавад, ба кӣ хос мебошад?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Агенти андоз; $B) Соҳибкор; $C) Андозсупоранда; $D) Миёнарав; $E) Соҳибмулк;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@28. Андозсупоранда дар моҳи ҳисоботӣ бе назардошти маблағи ААИ, муомилоти зеринро ба маблағи умумии 36000 сомонӣ аз иҷораи амволи ғайриманқул анҷом додаст. Маблағи ААИ ёфта 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Маблағи ААИ 5000 сомонро ташкил мекунад; $B) Маблағи ААИ 2400 сомониро ташкил мекунад; $C) Маблағи ААИ 3000 сомониро ташкил мекунад; $D) Ҷавобҳои овардашуда нодурустанд; $E) Маблағи ААИ 4500 сомониро ташкил мекунад;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@29. Донандаи беҳтарини авзои сиёсию иҷтимоии Аморати Бухоро. С. Айнӣ бештар аз чанд номгӯи андозҳоро дар Аморати Бухоро номбар кардааст?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200;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$B) 150;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$C) 180;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100;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$E) 75;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@30. Истифодабарандагони сарватҳои зеризаминӣ доир ба ҳар як намуди канданиҳои сарватҳои зеризаминӣ кадоме аз инҳоро пардохт мекунад?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Андоз аз замин; $B) Бонуси обунавӣ; $C) Бонуси кашфи тиҷоратӣ; $D) Роялти барои истихроҷ; $E) Ҷавобҳои овардашуда нодурустанд;</w:t>
      </w:r>
    </w:p>
    <w:p w:rsidR="00200057" w:rsidRPr="00A9482E" w:rsidRDefault="00200057" w:rsidP="00A9482E">
      <w:pPr>
        <w:spacing w:after="0"/>
        <w:ind w:right="-1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 xml:space="preserve">@31. </w:t>
      </w:r>
      <w:r w:rsidRPr="00A9482E">
        <w:rPr>
          <w:rFonts w:ascii="Times New Roman" w:hAnsi="Times New Roman"/>
          <w:sz w:val="28"/>
          <w:szCs w:val="28"/>
          <w:lang w:val="tg-Cyrl-TJ"/>
        </w:rPr>
        <w:t>Андозҳо ҳамчун як қисми муносибатҳои молиявӣ баромад намуда, ба ташаккулёбии .......... алоқаманд мебошанд?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Фодаи корхона; $B) Буҷети оила; $C) Фонди истеҳлок; $D) Фондҳои муттамаркази пулии давлатӣ; $E) Ҷавобҳо овардашуда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bCs/>
          <w:sz w:val="28"/>
          <w:szCs w:val="28"/>
          <w:lang w:val="tg-Cyrl-TJ"/>
        </w:rPr>
        <w:t>@32. Барои суғуртакунандаҳо, яъне корхонаҳо, муассисаҳо ва ташкилотҳои ҳамаи шаклҳои моликият ғайридавлатӣ меъёри андози иҷтимоӣ чанд фоиз муқаррар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bCs/>
          <w:sz w:val="28"/>
          <w:szCs w:val="28"/>
          <w:lang w:val="tg-Cyrl-TJ"/>
        </w:rPr>
        <w:t>$A) 15%; $B) 25%; $C) 10%; $D) 18%; $E) 20%;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bCs/>
          <w:sz w:val="28"/>
          <w:szCs w:val="28"/>
          <w:lang w:val="tg-Cyrl-TJ"/>
        </w:rPr>
        <w:t>@33. Аз кадом даромади шахсони вокъеӣ дар ҶТ 1% андози иҷтимоӣ ҳисоб карда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bCs/>
          <w:sz w:val="28"/>
          <w:szCs w:val="28"/>
          <w:lang w:val="tg-Cyrl-TJ"/>
        </w:rPr>
        <w:t>$A) Аз даромади соҳибкорӣ; $B) Даромад дар шакли музди меҳнат аз муассисаҳои ғайрибуҷетӣ; $C) Даромад аз фурӯши фондҳои асосӣ; $D) Даромад дар шакли музди меҳнат аз муассисаҳои буҷетӣ; $E) Ҷавобҳои овардашуда нодурустанд;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bCs/>
          <w:sz w:val="28"/>
          <w:szCs w:val="28"/>
          <w:lang w:val="tg-Cyrl-TJ"/>
        </w:rPr>
        <w:t>@34. Даромади дар шакли музди меҳнат гирифтаи шахси воқеӣ нафақахур дар моҳи тақвимӣ 520 сомонӣ мебошад, андози иҷтимоӣ ёфта 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2с80д; $B) Ҷавобҳои овардашуда нодурустанд; $C) 12с10д; $D) 8с11д; $E) 3с20д;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@35. Супорандагони роялти барои об кадоме аз инҳо эътироф карда мешаванд?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Истифодабарандагони объектҳои обӣ бо мақсадҳои истеҳсоли нерӯи барқ; $B) Истифодабарандагони объектҳои обӣ бо мақсадҳои истеҳсоли маҳсулоти кишоварзӣ; $C) Истифодабарандагони объектҳои обӣ бо мақсадҳои таъминоти об барои истеъмол; $D) Ҷавобҳои овардашуда нодурустанд; $E) Ҳеҷ яке аз инҳо;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@36. Корхона дар моҳи тақвими ба 30 - нафар кормандаш 18000 сомонӣ маблағи маош ҷудо намуд, маблағи андози иҷтимоӣ ёфта 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1405; $B) 3600; $C) 7000; $D) 5550; $E) 4778;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@37. Давраи андоз аз арзиши иловашуда кадом давр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а</w:t>
      </w:r>
      <w:r w:rsidRPr="00A9482E">
        <w:rPr>
          <w:rFonts w:ascii="Times New Roman" w:hAnsi="Times New Roman"/>
          <w:bCs/>
          <w:sz w:val="28"/>
          <w:szCs w:val="28"/>
        </w:rPr>
        <w:t xml:space="preserve"> аст: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моҳи тақвимӣ; $B) 3 моҳи тақвимӣ; $C) 15 рӯзи моҳи тақвимӣ; $D) 10 рӯзи моҳи тақвимӣ; $E) 8 рӯзи моҳи тақвимӣ;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@38. Шахсоне, ки ба зиммааш вазифаи ҳисоб ва пардохт намудани андоз гузошта шудааст ба кӣ мансуб мебошад?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Андозсупоранда; $B) Агенти андоз; $C) Соҳибкор; $D) намоянда; $E) Ҷавобҳои овардашуда нодурустанд;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@39.  Фаъолиятест ки натиҷаи он ифодаи модди дорад, ба кадоме аз вариантҳо мансуб мебошад.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Кор; $B) Васлкунӣ; $C) Таъмир; $D) Созандагӣ; $E) Ҳамаи ҷавобҳо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@40. Андозе, ки дар шакли иловапулӣ ба нархи молҳои воридотӣ, иҷрои корҳо ва хизматрасониҳо ҳамроҳ карда мешавад, ба кадоме аз инҳо мансуб 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Андоз аз арзиши иловашуда; $B) Аксизҳо; $C) Андозҳои мустақим; $D) Андозҳои ғайримустақим; $E) Андозҳои воридотӣ;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@41. Давраи ҳисоботии роялтӣ барои об кадоме аз ин давраҳо дарбар мегирад?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Соли тақвимӣ; $B) Се моҳи тақвимӣ; $C) 10 рӯзи моҳи тақвимӣ; $D) 20 рӯзи моҳи тақвимӣ; $E) Моҳи тақвимӣ;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@42. Мафҳуми андоз аз арзиши иловашуда дар кадом моддаи Кодекси андози ҶТ оварда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моддаи 147; $B) моддаи 244; $C) моддаи 183; $D) моддаи 185; $E) моддаи 169;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 xml:space="preserve">@43.  Аз фоидаи софи ба даст овардаи шахсони ғайрирезидент чанд фоиз андоз аз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даромад </w:t>
      </w:r>
      <w:r w:rsidRPr="00A9482E">
        <w:rPr>
          <w:rFonts w:ascii="Times New Roman" w:hAnsi="Times New Roman"/>
          <w:bCs/>
          <w:sz w:val="28"/>
          <w:szCs w:val="28"/>
        </w:rPr>
        <w:t xml:space="preserve"> ситонида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3%; $B) 15%; $</w:t>
      </w:r>
      <w:r w:rsidRPr="00A9482E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A9482E">
        <w:rPr>
          <w:rFonts w:ascii="Times New Roman" w:hAnsi="Times New Roman"/>
          <w:bCs/>
          <w:sz w:val="28"/>
          <w:szCs w:val="28"/>
        </w:rPr>
        <w:t>) 35%; $D) 18%; $E) 25%;</w:t>
      </w:r>
    </w:p>
    <w:p w:rsidR="00200057" w:rsidRPr="00A9482E" w:rsidRDefault="00200057" w:rsidP="00FE50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@44. Вазифаҳои андоз чандтоянд?</w:t>
      </w:r>
    </w:p>
    <w:p w:rsidR="00200057" w:rsidRPr="00A9482E" w:rsidRDefault="00200057" w:rsidP="00FE50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5;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$B) 3;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$C) 4;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7;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$E) Вазифа надорад;</w:t>
      </w:r>
    </w:p>
    <w:p w:rsidR="00200057" w:rsidRPr="00A9482E" w:rsidRDefault="00200057" w:rsidP="00FE50B1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@45. Андози иҷтимоиро киҳо намесупоранд?</w:t>
      </w:r>
    </w:p>
    <w:p w:rsidR="00200057" w:rsidRPr="00A9482E" w:rsidRDefault="00200057" w:rsidP="00FE50B1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Корхонаҳои резидентӣ; $B) Шахсони воқеӣ; $C) Шахсони ёрии моддӣ гиранда; $D) Шахсони ба кори кироя машғулбуда; $E) Шахсони соҳибкор;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@46. Вазифаи фаҳмондадиҳӣ доир ба андозҳои амалкунанда, инчунин оид ба тартиби ҳисоб ва пардохт намудани андозҳо ба кадоме аз инҳо мансуб 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Ҳеҷ яке аз инҳо; $B) Кумитаи андоз; $C) Хадамоти гумрук; $D) Андозсупоранда; $E) Агенти андоз;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@47. Объекти андозбандии андози ягона барои истеҳсолкунандагони маҳсулоти кишоварзӣ кадоме аз инҳо ба ҳисоб меравад?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$A) Нархи фурӯши маҳсулот; $B) Фоида; $C) Даромад; $D) Арзиши аслии маҳсулот; $E) Ҷавобҳои овардашуда нодурустанд;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@48. Унсури андозбандӣ чист?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Хусусиятҳои бебозгашт;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$B) Маълумотҳое, ки бе мавҷудияти онҳо дар санади меъёрии ҳуқуқӣ ҳангоми муқаррар намудани андозҳо ҳатмӣ нест;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$C) Маҷмӯи қоидаҳои ҳатмӣ;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Маълумотҳое, ки мавҷудияти онҳо дар санади меъёрии ҳуқуқӣ ҳангоми муқаррар намудани андозҳо ҳатмӣ мебошад;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@49.Принсипҳои асосии андоз дар кадом сол навишташудааст: 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1860; $B) 1800; $C) 1766; $D) 1776; $E) 1800;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@50. Маблағи пардохти андози замини таъиноти кишоварзидоштаро кӣ майян менамояд? 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Кумитаи андоз;  $B) Кумитаи заминсозӣ;  $C) Хукумати ҶТ; 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Ҳукумати ҶТ бо Кумитаи заминсозӣ;  $E) Ҳукумати ҶТ бо Кумитаи андоз;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@51. Андози ягона аз ҷониби андозсупорандагон дар асоси кадом санади қонунгузорӣ пардохт карда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>$A) Замимаи № 1 ба Қарори Ҳукумати ҶТ аз 31.03.2020, таҳти №213;  $B) Замимаи № 2 ба Қарори Ҳукумати ҶТ аз 31.03.2020, таҳти №213;  $C) Замимаи № 3 ба Қарори Ҳукумати ҶТ аз 31.03.2020, таҳти №213; 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Замимаи № 4 ба Қарори Ҳукумати ҶТ аз 31.03.2020, таҳти №213;  $E) 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@52. Меъёри андози ягонаро дар ҳудуди минтақаҳои кадастрӣ аз ҷумла дар шаҳр, ноҳия ва минтақаҳои кӯҳӣ бо кадом андоза муқаррар карда шудааст?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бо ҳисоби сомонӣ аз як га. замин;  $B) бо ченаки мутлақ;  $C)бо меъёр аз рӯи истеҳсоли маҳсулот;  $D) бо ченаки адвалорӣ;  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@53. Дар қ</w:t>
      </w:r>
      <w:r>
        <w:rPr>
          <w:rFonts w:ascii="Times New Roman" w:hAnsi="Times New Roman"/>
          <w:sz w:val="28"/>
          <w:szCs w:val="28"/>
          <w:lang w:val="tg-Cyrl-TJ"/>
        </w:rPr>
        <w:t xml:space="preserve">итъаи замини наздиҳавлигӣ 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аз рӯи кадом андоза маблағи андоз ҳисоб карда мешавад?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боҳисоби сомони аз ҳар як га. замин;  $B)озод карда шудааст;  $C) бо ҳисоби сомонӣ нисбат ба м</w:t>
      </w:r>
      <w:r w:rsidRPr="00A9482E">
        <w:rPr>
          <w:rFonts w:ascii="Times New Roman" w:hAnsi="Times New Roman"/>
          <w:sz w:val="28"/>
          <w:szCs w:val="28"/>
          <w:vertAlign w:val="superscript"/>
          <w:lang w:val="tg-Cyrl-TJ"/>
        </w:rPr>
        <w:t>2</w:t>
      </w:r>
      <w:r w:rsidRPr="00A9482E">
        <w:rPr>
          <w:rFonts w:ascii="Times New Roman" w:hAnsi="Times New Roman"/>
          <w:sz w:val="28"/>
          <w:szCs w:val="28"/>
          <w:lang w:val="tg-Cyrl-TJ"/>
        </w:rPr>
        <w:t>;  $D)Ҷавоб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ои А ва С дурустанд;  $E)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авоб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@54. Табибоне, ки дар де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отҷой кору фаъолият ва зиндагони мекунанд аз андози замини назди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авлиг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озод карда шудаанд ё не?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$A) озод карда нашудааст;  $B)озод карда шудааст;  $C) 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исман озод карда шудааст;  $D)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авоб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 дуруст;  $E)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авоб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@55. Ша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рванд 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омидов 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обил истиқоматкунандаи но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ияи Рўдакӣ буда, дар ихтиёри худ 120 соти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замини кишт ва боғзор дорад, андози заминро аз рӯи кадом манъба пардохт менамоянд?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Аз рӯи миқдори дарахтон;  $B) Масоҳати қитъаи замини ҷудогардида;  $C)  Аз рӯи ҳосили ба даст оварда;  $D) Танҳо масоҳати боғзор;  $E) Ҷавобҳои овардашуда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@56. Ша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рванд  Холов Фирўз  истикоматкунандаи ша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ри Турсунзода буда дар ихтиёри худ 9 га замини кишти обӣ ва лалмӣ  дорад, ҳисоботи андози ягонаро то кадом вақт ба мақомоти андоз пешниҳод менамояд?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То 1</w:t>
      </w:r>
      <w:r w:rsidRPr="00A9482E">
        <w:rPr>
          <w:rFonts w:ascii="Times New Roman" w:hAnsi="Times New Roman"/>
          <w:sz w:val="28"/>
          <w:szCs w:val="28"/>
          <w:lang w:val="tg-Cyrl-TJ"/>
        </w:rPr>
        <w:t>0</w:t>
      </w:r>
      <w:r w:rsidRPr="00A9482E">
        <w:rPr>
          <w:rFonts w:ascii="Times New Roman" w:hAnsi="Times New Roman"/>
          <w:sz w:val="28"/>
          <w:szCs w:val="28"/>
        </w:rPr>
        <w:t>-уми мари соли ҷорӣ;  $B) То 1– уми марти соли ҷорӣ;  $C) То 5- марти соли ҷорӣ; 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)Мӯҳлат надорад ;  $E) Тибқи дархости мақомот;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@57. </w:t>
      </w:r>
      <w:r w:rsidRPr="00A9482E">
        <w:rPr>
          <w:rFonts w:ascii="Times New Roman" w:hAnsi="Times New Roman"/>
          <w:sz w:val="28"/>
          <w:szCs w:val="28"/>
          <w:lang w:val="tg-Cyrl-TJ"/>
        </w:rPr>
        <w:t>Кадом шахс андозсупоранда эътироф мегардад</w:t>
      </w:r>
      <w:r w:rsidRPr="00A9482E">
        <w:rPr>
          <w:rFonts w:ascii="Times New Roman" w:hAnsi="Times New Roman"/>
          <w:sz w:val="28"/>
          <w:szCs w:val="28"/>
        </w:rPr>
        <w:t>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>$A) Шахсе, ки мутобиқи Кодекси андоз ба зиммааш ӯҳдадории пардохти андозҳо гузошта шудааст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; </w:t>
      </w:r>
      <w:r w:rsidRPr="00A9482E">
        <w:rPr>
          <w:rFonts w:ascii="Times New Roman" w:hAnsi="Times New Roman"/>
          <w:sz w:val="28"/>
          <w:szCs w:val="28"/>
        </w:rPr>
        <w:t>$B) Шахсе, ки уҳдадории пардохти андозро ба зимма намегирад;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$C) Шахсе, ки андозҳоро ҳисоб мекунад;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Шахсе, ки мутобиқи қонунгузорӣ  ба зиммааш ӯҳдадории пардохти андозҳо гузошта шудааст</w:t>
      </w:r>
      <w:r w:rsidRPr="00A9482E">
        <w:rPr>
          <w:rFonts w:ascii="Times New Roman" w:hAnsi="Times New Roman"/>
          <w:sz w:val="28"/>
          <w:szCs w:val="28"/>
          <w:lang w:val="tg-Cyrl-TJ"/>
        </w:rPr>
        <w:t>; 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@58. Принсипҳои андоз</w:t>
      </w:r>
      <w:r w:rsidRPr="00A9482E">
        <w:rPr>
          <w:rFonts w:ascii="Times New Roman" w:hAnsi="Times New Roman"/>
          <w:sz w:val="28"/>
          <w:szCs w:val="28"/>
          <w:lang w:val="tg-Cyrl-TJ"/>
        </w:rPr>
        <w:t>бандӣ</w:t>
      </w:r>
      <w:r w:rsidRPr="00A9482E">
        <w:rPr>
          <w:rFonts w:ascii="Times New Roman" w:hAnsi="Times New Roman"/>
          <w:sz w:val="28"/>
          <w:szCs w:val="28"/>
        </w:rPr>
        <w:t xml:space="preserve"> чандтоянд?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>$A) 5-то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; </w:t>
      </w:r>
      <w:r w:rsidRPr="00A9482E">
        <w:rPr>
          <w:rFonts w:ascii="Times New Roman" w:hAnsi="Times New Roman"/>
          <w:sz w:val="28"/>
          <w:szCs w:val="28"/>
        </w:rPr>
        <w:t>$B) 6-то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; </w:t>
      </w:r>
      <w:r w:rsidRPr="00A9482E">
        <w:rPr>
          <w:rFonts w:ascii="Times New Roman" w:hAnsi="Times New Roman"/>
          <w:sz w:val="28"/>
          <w:szCs w:val="28"/>
        </w:rPr>
        <w:t>$C) 3-то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; </w:t>
      </w: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4-то</w:t>
      </w:r>
      <w:r w:rsidRPr="00A9482E">
        <w:rPr>
          <w:rFonts w:ascii="Times New Roman" w:hAnsi="Times New Roman"/>
          <w:sz w:val="28"/>
          <w:szCs w:val="28"/>
          <w:lang w:val="tg-Cyrl-TJ"/>
        </w:rPr>
        <w:t>; $E) 2-то;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@59. Ша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рванд  Исмоилов Саид истикоматкунандаи но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ияи 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убодиён буда дар ихтиёри худ 12 соти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замини назди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авлиг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дорад аз он 6 сотиқаш боғзор аст, аз он ҳуқуқи пардохт кардани маблағи андози ягонаро дорад ё не?  </w:t>
      </w:r>
    </w:p>
    <w:p w:rsidR="00200057" w:rsidRPr="00AA2B61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Дорад;  $B) Танҳо аз қисми замини боғзор;  $C) қисман аз замини ҷудогардида;  $D) Ҷавобҳои додашуда нодурустанд;  $E) Танҳо тибқ</w:t>
      </w:r>
      <w:r>
        <w:rPr>
          <w:rFonts w:ascii="Times New Roman" w:hAnsi="Times New Roman"/>
          <w:sz w:val="28"/>
          <w:szCs w:val="28"/>
          <w:lang w:val="tg-Cyrl-TJ"/>
        </w:rPr>
        <w:t>и шартнома</w:t>
      </w:r>
      <w:r w:rsidRPr="00AA2B61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@60. Супорандагони андоз аз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 ки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 ба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исоб мераванд?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замин истифодабарандагон;  $B) со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ибкорони инфирод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>;  $C) со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ибмулкони объекти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ул ва шахсоне, ки объекти ғайриманқулро истифода мебаранд;  $D)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авоб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 дуруст;  $E)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авоб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@61. Ба объекти андозбандии молу мулки 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>айриман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 xml:space="preserve">ул чи ба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исоб меравад?</w:t>
      </w:r>
    </w:p>
    <w:p w:rsidR="00200057" w:rsidRPr="00596B4C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>$A) хона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ои исти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омат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;  $B) бўстонсарой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о;  $C) гараж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о; 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навес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о;  $E)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амаи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авоб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 дуруст;</w:t>
      </w:r>
    </w:p>
    <w:p w:rsidR="00200057" w:rsidRPr="00FE50B1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FE50B1">
        <w:rPr>
          <w:rFonts w:ascii="Times New Roman" w:hAnsi="Times New Roman"/>
          <w:sz w:val="28"/>
          <w:szCs w:val="28"/>
          <w:lang w:val="tg-Cyrl-TJ"/>
        </w:rPr>
        <w:t>@62. Барои таҳхонаҳо ва болохонаҳои биноҳо</w:t>
      </w:r>
      <w:r w:rsidRPr="00A9482E">
        <w:rPr>
          <w:rFonts w:ascii="Times New Roman" w:hAnsi="Times New Roman"/>
          <w:sz w:val="28"/>
          <w:szCs w:val="28"/>
          <w:lang w:val="tg-Cyrl-TJ"/>
        </w:rPr>
        <w:t>и истиқоматӣ</w:t>
      </w:r>
      <w:r w:rsidRPr="00FE50B1">
        <w:rPr>
          <w:rFonts w:ascii="Times New Roman" w:hAnsi="Times New Roman"/>
          <w:sz w:val="28"/>
          <w:szCs w:val="28"/>
          <w:lang w:val="tg-Cyrl-TJ"/>
        </w:rPr>
        <w:t>, ки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барои фаъолияти соҳибкорӣ истифода намешаванд, манбаи андоз чӣ баҳисоб меравад?</w:t>
      </w:r>
      <w:r w:rsidRPr="00FE50B1">
        <w:rPr>
          <w:rFonts w:ascii="Times New Roman" w:hAnsi="Times New Roman"/>
          <w:sz w:val="28"/>
          <w:szCs w:val="28"/>
          <w:lang w:val="tg-Cyrl-TJ"/>
        </w:rPr>
        <w:t xml:space="preserve"> </w:t>
      </w:r>
    </w:p>
    <w:p w:rsidR="00200057" w:rsidRPr="00FE50B1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FE50B1">
        <w:rPr>
          <w:rFonts w:ascii="Times New Roman" w:hAnsi="Times New Roman"/>
          <w:sz w:val="28"/>
          <w:szCs w:val="28"/>
          <w:lang w:val="tg-Cyrl-TJ"/>
        </w:rPr>
        <w:t>$A) масоҳати ишғолкардашуда;  $B) 20%</w:t>
      </w:r>
      <w:r w:rsidRPr="00A9482E">
        <w:rPr>
          <w:rFonts w:ascii="Times New Roman" w:hAnsi="Times New Roman"/>
          <w:sz w:val="28"/>
          <w:szCs w:val="28"/>
          <w:lang w:val="tg-Cyrl-TJ"/>
        </w:rPr>
        <w:t>- масоҳат</w:t>
      </w:r>
      <w:r w:rsidRPr="00FE50B1">
        <w:rPr>
          <w:rFonts w:ascii="Times New Roman" w:hAnsi="Times New Roman"/>
          <w:sz w:val="28"/>
          <w:szCs w:val="28"/>
          <w:lang w:val="tg-Cyrl-TJ"/>
        </w:rPr>
        <w:t>;  $C)қисман андобандӣ мешавад;  $D)андозбандӣ намешавад;  $E) 50%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ба таври ихтиёрӣ</w:t>
      </w:r>
      <w:r w:rsidRPr="00FE50B1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@63. Андозҳои Ҷумҳурии Тоҷикистон дар кадом моддаи Кодекси андоз оварда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Моддаи-10; $B) Моддаи-24; $C) Моддаи-21; $D) Моддаи-20; $E) Моддаи-12;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@64. Меъёри андози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 барои объект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ули ба сифати бино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 (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у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ра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ои) исти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омат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истифодашавандаи то 90 метри мураббаъ чанд фоиз му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5%;  $B) 2%;  $C)3%;  $D)6%;  $E) 4%;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@65. Меъёри андози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 барои объект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ули ба сифати бино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 (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у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ра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ои) исти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омат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истифодашавандаи аз 90 то 200м</w:t>
      </w:r>
      <w:r w:rsidRPr="00A9482E">
        <w:rPr>
          <w:rFonts w:ascii="Times New Roman" w:hAnsi="Times New Roman"/>
          <w:sz w:val="28"/>
          <w:szCs w:val="28"/>
          <w:vertAlign w:val="superscript"/>
          <w:lang w:val="tg-Cyrl-TJ"/>
        </w:rPr>
        <w:t>2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чанд фоиз му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5%;  $B) 2%;  $C)3%;  $D)6%;  $E) 4%;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@66. Меъёри андози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 барои объект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ули барои амал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намудани фаъолияти савдо, ташкили ну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та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 хўроки умум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ва хизматрасонии маишии 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ол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истифодашавандаи то 250 метри мураббаъ чанд фоиз му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15%;  $B)12%;  $C)13%;  $D)16%;  $E)14%;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@67. Меъёри андози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 барои объект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ули барои амал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намудани фаъолияти савдо, ташкили ну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та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 хўроки умум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ва хизматрасонии маишии 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ол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истифодашавандаи аз 250 то 500 метри мураббаъ чанд фоиз му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15%;  $B)12,75%;  $C)13%;  $D)16%;  $E)14%;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@68. Меъёри андози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 барои объект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ули барои ма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сад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 дигар истифодашавандаи то 200 метри мураббаъ чанд фоиз му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9%;  $B)12,%;  $C)13%;  $D)16%;  $E)14%;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@69. Меъёри андози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 барои объект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ули барои ма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сад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 дигар истифодашавандаи аз 200 то 500 метри мураббаъ чанд фоиз му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15%;  $B)12,%;  $C)13%;  $D)16%;  $E)14%;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@70. Меъёри андози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 барои объект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ули ба сифати бино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 (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у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ра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ои) исти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омат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истифодашавандаи зиёда аз 200м</w:t>
      </w:r>
      <w:r w:rsidRPr="00A9482E">
        <w:rPr>
          <w:rFonts w:ascii="Times New Roman" w:hAnsi="Times New Roman"/>
          <w:sz w:val="28"/>
          <w:szCs w:val="28"/>
          <w:vertAlign w:val="superscript"/>
          <w:lang w:val="tg-Cyrl-TJ"/>
        </w:rPr>
        <w:t>2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чанд фоиз му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5%;  $B) 2%;  $C)3%;  $D)4%;  $E) 6%;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@71. Хонаи исти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оматии ша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рванди ш. Ху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анд Соле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ов Рустам 90 метри мураббаъро ташкил медиҳад, маблағи андоз барои объекти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ул аз руи кадом меъёр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исоб карда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5%;  $B) 2%;  $C)3%;  $D)4%;  $E) 6%;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@72. Меъёри андози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 барои объект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ули барои амал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намудани фаъолияти савдо, ташкили ну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та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 хўроки умум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ва хизматрасонии маишии 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ол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истифодашавандаи зиёда аз 500 метри мураббаъ чанд фоиз му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18%;  $B)12</w:t>
      </w:r>
      <w:r>
        <w:rPr>
          <w:rFonts w:ascii="Times New Roman" w:hAnsi="Times New Roman"/>
          <w:sz w:val="28"/>
          <w:szCs w:val="28"/>
          <w:lang w:val="tg-Cyrl-TJ"/>
        </w:rPr>
        <w:t>,75%;  $C)15%;  $D)16%;  $E)14%;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@73. Меъёри андози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 барои объект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ои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ули барои ма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сад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 дигар истифодашавандаи зиёда аз 500 метри мураббаъ чанд фоиз му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12%;  $B)15%</w:t>
      </w:r>
      <w:r>
        <w:rPr>
          <w:rFonts w:ascii="Times New Roman" w:hAnsi="Times New Roman"/>
          <w:sz w:val="28"/>
          <w:szCs w:val="28"/>
          <w:lang w:val="tg-Cyrl-TJ"/>
        </w:rPr>
        <w:t>;  $C)13%;  $D)16%;  $E)14%;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@74. Ша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рванди н. Файзобод  Алиев Рустам  170 метри  мураббаъ объекти ғайриманқул дорад, аз он 18 м</w:t>
      </w:r>
      <w:r w:rsidRPr="00A9482E">
        <w:rPr>
          <w:rFonts w:ascii="Times New Roman" w:hAnsi="Times New Roman"/>
          <w:sz w:val="28"/>
          <w:szCs w:val="28"/>
          <w:vertAlign w:val="superscript"/>
          <w:lang w:val="tg-Cyrl-TJ"/>
        </w:rPr>
        <w:t xml:space="preserve">2 </w:t>
      </w:r>
      <w:r w:rsidRPr="00A9482E">
        <w:rPr>
          <w:rFonts w:ascii="Times New Roman" w:hAnsi="Times New Roman"/>
          <w:sz w:val="28"/>
          <w:szCs w:val="28"/>
          <w:lang w:val="tg-Cyrl-TJ"/>
        </w:rPr>
        <w:t>ба фаъолияти соҳибкорӣ мансуб аст, оё ҳамчун соҳибкори инфиродӣ андоз аз объекти ғайриманқулро аз кадом манбаъ пардохт менамояд?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танҳо барои 170 м</w:t>
      </w:r>
      <w:r w:rsidRPr="00A9482E">
        <w:rPr>
          <w:rFonts w:ascii="Times New Roman" w:hAnsi="Times New Roman"/>
          <w:sz w:val="28"/>
          <w:szCs w:val="28"/>
          <w:vertAlign w:val="superscript"/>
          <w:lang w:val="tg-Cyrl-TJ"/>
        </w:rPr>
        <w:t>2</w:t>
      </w:r>
      <w:r w:rsidRPr="00A9482E">
        <w:rPr>
          <w:rFonts w:ascii="Times New Roman" w:hAnsi="Times New Roman"/>
          <w:sz w:val="28"/>
          <w:szCs w:val="28"/>
          <w:lang w:val="tg-Cyrl-TJ"/>
        </w:rPr>
        <w:t>;  $B)танҳо барои 152 м</w:t>
      </w:r>
      <w:r w:rsidRPr="00A9482E">
        <w:rPr>
          <w:rFonts w:ascii="Times New Roman" w:hAnsi="Times New Roman"/>
          <w:sz w:val="28"/>
          <w:szCs w:val="28"/>
          <w:vertAlign w:val="superscript"/>
          <w:lang w:val="tg-Cyrl-TJ"/>
        </w:rPr>
        <w:t>2</w:t>
      </w:r>
      <w:r w:rsidRPr="00A9482E">
        <w:rPr>
          <w:rFonts w:ascii="Times New Roman" w:hAnsi="Times New Roman"/>
          <w:sz w:val="28"/>
          <w:szCs w:val="28"/>
          <w:lang w:val="tg-Cyrl-TJ"/>
        </w:rPr>
        <w:t>;  $C) танҳо барои 18 м</w:t>
      </w:r>
      <w:r w:rsidRPr="00A9482E">
        <w:rPr>
          <w:rFonts w:ascii="Times New Roman" w:hAnsi="Times New Roman"/>
          <w:sz w:val="28"/>
          <w:szCs w:val="28"/>
          <w:vertAlign w:val="superscript"/>
          <w:lang w:val="tg-Cyrl-TJ"/>
        </w:rPr>
        <w:t>2</w:t>
      </w:r>
      <w:r w:rsidRPr="00A9482E">
        <w:rPr>
          <w:rFonts w:ascii="Times New Roman" w:hAnsi="Times New Roman"/>
          <w:sz w:val="28"/>
          <w:szCs w:val="28"/>
          <w:lang w:val="tg-Cyrl-TJ"/>
        </w:rPr>
        <w:t>;  $D) ҷавобҳои овардашуда дуруст;  $E) танҳо ҷавоби А дуруст  аст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@75. Агенти андоз кист?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Ин корманди мақомоти андоз мебошад; $B) Шахси дар ҷустуҷу қарордошта; $C) Ташкилот ё соҳибкори инфиродв; $D) Шахсе, ки тибқи патент фаъолият мекунанд; 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@76. Имтёзи андозро шарҳ диҳед?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$A) Ҷамъоварии андозҳо; $B) Фоидаи андозбандишаванда; $C) Имконияти напардохтан ё дар ҳаҷми камтар ё дар мӯҳлати нисбатан дертар супоридани андоз; $D) Имконияти пардохтан ё дар ҳаҷми пурра ё дар мӯҳлати нисбатан кутоҳ супоридани андоз; $E) Ҳамаи ҷавобҳо нодуруст;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@77.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 Мафҳуми сан</w:t>
      </w:r>
      <w:r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иши андоз ин?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 Маҷмӯи андозҳо, принсипҳо ва шаклу усулҳои муқаррар намудан, таъ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ир додан ва бекор кардани онҳо, пардохт ва андешидани тадбирҳо, ҷиҳати пардохти андоз; $B) сан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иши аз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ониби ма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омоти андоз амалишаванда бо мақсади риояи 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онунгузории андоз, пардохти боҷи давлатӣ ва дигар пардохтҳои ҳатмӣ, ки назорати и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рои он ба зиммаи ма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омоти андоз вогузор шудааст; $C) Маҷмўи андозҳо, принсипҳо ва шаклу усулҳои муқаррар намудан, таъ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ир додан ва бекор кардани онҳо; $D) Ҳамаи ҷавобҳо дуруст; $E) Ма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мўи андоз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 умумидавлат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ва ма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алл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@78.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Намуд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ои сан</w:t>
      </w:r>
      <w:r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иш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ои андоз?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 сан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иши навбат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>; $B)  сан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иши сайёри андоз, амалиёт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>;  $C)  сан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иши ҳуҷҷатӣ; $D)  сан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иши регресив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>; $E)  сан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иши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айринавбат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@79. </w:t>
      </w:r>
      <w:r w:rsidRPr="00A9482E">
        <w:rPr>
          <w:rFonts w:ascii="Times New Roman" w:hAnsi="Times New Roman"/>
          <w:bCs/>
          <w:sz w:val="28"/>
          <w:szCs w:val="28"/>
        </w:rPr>
        <w:t>Субъекти андоз аз воситахои на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 xml:space="preserve">лиёт ки ба </w:t>
      </w:r>
      <w:r>
        <w:rPr>
          <w:rFonts w:ascii="Times New Roman" w:hAnsi="Times New Roman"/>
          <w:bCs/>
          <w:sz w:val="28"/>
          <w:szCs w:val="28"/>
        </w:rPr>
        <w:t>ҳ</w:t>
      </w:r>
      <w:r w:rsidRPr="00A9482E">
        <w:rPr>
          <w:rFonts w:ascii="Times New Roman" w:hAnsi="Times New Roman"/>
          <w:bCs/>
          <w:sz w:val="28"/>
          <w:szCs w:val="28"/>
        </w:rPr>
        <w:t>исоб меравад?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 со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иб ва истифодабарандаи воситаи на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 xml:space="preserve">лиёт; $B)  шахси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ии хори</w:t>
      </w:r>
      <w:r>
        <w:rPr>
          <w:rFonts w:ascii="Times New Roman" w:hAnsi="Times New Roman"/>
          <w:sz w:val="28"/>
          <w:szCs w:val="28"/>
        </w:rPr>
        <w:t>ҷӣ</w:t>
      </w:r>
      <w:r w:rsidRPr="00A9482E">
        <w:rPr>
          <w:rFonts w:ascii="Times New Roman" w:hAnsi="Times New Roman"/>
          <w:sz w:val="28"/>
          <w:szCs w:val="28"/>
        </w:rPr>
        <w:t>;  $C)  со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ибкори инфирод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 xml:space="preserve">)  шахси 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>айрирезидент; $E)  шахси резидент;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@80. </w:t>
      </w:r>
      <w:r w:rsidRPr="00A9482E">
        <w:rPr>
          <w:rFonts w:ascii="Times New Roman" w:hAnsi="Times New Roman"/>
          <w:bCs/>
          <w:sz w:val="28"/>
          <w:szCs w:val="28"/>
        </w:rPr>
        <w:t>Объекти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 андоз аз</w:t>
      </w:r>
      <w:r w:rsidRPr="00A9482E">
        <w:rPr>
          <w:rFonts w:ascii="Times New Roman" w:hAnsi="Times New Roman"/>
          <w:bCs/>
          <w:sz w:val="28"/>
          <w:szCs w:val="28"/>
        </w:rPr>
        <w:t xml:space="preserve"> воситаи на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 xml:space="preserve">лиёт чи ба </w:t>
      </w:r>
      <w:r>
        <w:rPr>
          <w:rFonts w:ascii="Times New Roman" w:hAnsi="Times New Roman"/>
          <w:bCs/>
          <w:sz w:val="28"/>
          <w:szCs w:val="28"/>
        </w:rPr>
        <w:t>ҳ</w:t>
      </w:r>
      <w:r w:rsidRPr="00A9482E">
        <w:rPr>
          <w:rFonts w:ascii="Times New Roman" w:hAnsi="Times New Roman"/>
          <w:bCs/>
          <w:sz w:val="28"/>
          <w:szCs w:val="28"/>
        </w:rPr>
        <w:t>исоб меравад?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 мошин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о; $B)  механизм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ои худгард;  $C)  локомотивхои дар ро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и о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анбуда;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 xml:space="preserve">)  хамаи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авоб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о дуруст; $E) 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амаи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авоб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@81. </w:t>
      </w:r>
      <w:r w:rsidRPr="00A9482E">
        <w:rPr>
          <w:rFonts w:ascii="Times New Roman" w:hAnsi="Times New Roman"/>
          <w:bCs/>
          <w:sz w:val="28"/>
          <w:szCs w:val="28"/>
        </w:rPr>
        <w:t>Манбаи андози воситаи на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 xml:space="preserve">лиёт чи ба </w:t>
      </w:r>
      <w:r>
        <w:rPr>
          <w:rFonts w:ascii="Times New Roman" w:hAnsi="Times New Roman"/>
          <w:bCs/>
          <w:sz w:val="28"/>
          <w:szCs w:val="28"/>
        </w:rPr>
        <w:t>ҳ</w:t>
      </w:r>
      <w:r w:rsidRPr="00A9482E">
        <w:rPr>
          <w:rFonts w:ascii="Times New Roman" w:hAnsi="Times New Roman"/>
          <w:bCs/>
          <w:sz w:val="28"/>
          <w:szCs w:val="28"/>
        </w:rPr>
        <w:t>исоб меравад?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 мошин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о; $B) </w:t>
      </w:r>
      <w:r w:rsidRPr="00A9482E">
        <w:rPr>
          <w:rFonts w:ascii="Times New Roman" w:hAnsi="Times New Roman"/>
          <w:sz w:val="28"/>
          <w:szCs w:val="28"/>
          <w:lang w:val="tg-Cyrl-TJ"/>
        </w:rPr>
        <w:t>тавонии муҳаррики автомобил</w:t>
      </w:r>
      <w:r w:rsidRPr="00A9482E">
        <w:rPr>
          <w:rFonts w:ascii="Times New Roman" w:hAnsi="Times New Roman"/>
          <w:sz w:val="28"/>
          <w:szCs w:val="28"/>
        </w:rPr>
        <w:t>;  $C)  арзиши мошин;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 xml:space="preserve">)  хамаи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авоб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о дуруст; $E) 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амаи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авоб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@82. </w:t>
      </w:r>
      <w:r w:rsidRPr="00A9482E">
        <w:rPr>
          <w:rFonts w:ascii="Times New Roman" w:hAnsi="Times New Roman"/>
          <w:bCs/>
          <w:sz w:val="28"/>
          <w:szCs w:val="28"/>
        </w:rPr>
        <w:t>Меъёри андоз аз воситаи на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>лиёт барои мототсикил ва моторелер</w:t>
      </w:r>
      <w:r>
        <w:rPr>
          <w:rFonts w:ascii="Times New Roman" w:hAnsi="Times New Roman"/>
          <w:bCs/>
          <w:sz w:val="28"/>
          <w:szCs w:val="28"/>
        </w:rPr>
        <w:t>ҳ</w:t>
      </w:r>
      <w:r w:rsidRPr="00A9482E">
        <w:rPr>
          <w:rFonts w:ascii="Times New Roman" w:hAnsi="Times New Roman"/>
          <w:bCs/>
          <w:sz w:val="28"/>
          <w:szCs w:val="28"/>
        </w:rPr>
        <w:t>о чанд фоиз му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 2,5%; $B)  3,5%;  $C)  4,5%;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2%; $E)  1,5%;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@83. </w:t>
      </w:r>
      <w:r w:rsidRPr="00A9482E">
        <w:rPr>
          <w:rFonts w:ascii="Times New Roman" w:hAnsi="Times New Roman"/>
          <w:bCs/>
          <w:sz w:val="28"/>
          <w:szCs w:val="28"/>
        </w:rPr>
        <w:t>Меъёри андоз аз воситаи на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>лиёт барои воситаи на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>лиёти сабукрав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и то  250 қ/а </w:t>
      </w:r>
      <w:r w:rsidRPr="00A9482E">
        <w:rPr>
          <w:rFonts w:ascii="Times New Roman" w:hAnsi="Times New Roman"/>
          <w:bCs/>
          <w:sz w:val="28"/>
          <w:szCs w:val="28"/>
        </w:rPr>
        <w:t xml:space="preserve"> чанд фоиз му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 2,5%; $B)  3,5%;  $C)  7,5%;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2%; $E)  1,5%;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@84.</w:t>
      </w:r>
      <w:r w:rsidRPr="00A9482E">
        <w:rPr>
          <w:rFonts w:ascii="Times New Roman" w:hAnsi="Times New Roman"/>
          <w:bCs/>
          <w:sz w:val="28"/>
          <w:szCs w:val="28"/>
        </w:rPr>
        <w:t>Меъёри андоз аз воситаи на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>лиёт барои фургонхо ва пикап дар заминаи автомобил</w:t>
      </w:r>
      <w:r>
        <w:rPr>
          <w:rFonts w:ascii="Times New Roman" w:hAnsi="Times New Roman"/>
          <w:bCs/>
          <w:sz w:val="28"/>
          <w:szCs w:val="28"/>
        </w:rPr>
        <w:t>ҳ</w:t>
      </w:r>
      <w:r w:rsidRPr="00A9482E">
        <w:rPr>
          <w:rFonts w:ascii="Times New Roman" w:hAnsi="Times New Roman"/>
          <w:bCs/>
          <w:sz w:val="28"/>
          <w:szCs w:val="28"/>
        </w:rPr>
        <w:t>ои сабукрав чанд фоиз му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 2,5%; $B)  6%;  $C)  мавҷуд нест;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мавриди омӯзиш; $E)  бекор када шудааст;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@85. </w:t>
      </w:r>
      <w:r w:rsidRPr="00A9482E">
        <w:rPr>
          <w:rFonts w:ascii="Times New Roman" w:hAnsi="Times New Roman"/>
          <w:bCs/>
          <w:sz w:val="28"/>
          <w:szCs w:val="28"/>
        </w:rPr>
        <w:t>Меъёри андоз аз воситаи на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 xml:space="preserve">лиёт барои автобусхо то 12 </w:t>
      </w:r>
      <w:r>
        <w:rPr>
          <w:rFonts w:ascii="Times New Roman" w:hAnsi="Times New Roman"/>
          <w:bCs/>
          <w:sz w:val="28"/>
          <w:szCs w:val="28"/>
        </w:rPr>
        <w:t>ҷ</w:t>
      </w:r>
      <w:r w:rsidRPr="00A9482E">
        <w:rPr>
          <w:rFonts w:ascii="Times New Roman" w:hAnsi="Times New Roman"/>
          <w:bCs/>
          <w:sz w:val="28"/>
          <w:szCs w:val="28"/>
        </w:rPr>
        <w:t>ои нишаст чанд фоиз му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 2,5%; $B)  7,5%;  $C)  4,5%;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2%; $E)  1,5%;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@86. </w:t>
      </w:r>
      <w:r w:rsidRPr="00A9482E">
        <w:rPr>
          <w:rFonts w:ascii="Times New Roman" w:hAnsi="Times New Roman"/>
          <w:bCs/>
          <w:sz w:val="28"/>
          <w:szCs w:val="28"/>
        </w:rPr>
        <w:t>Меъёри андоз аз воситаи на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>лиёт барои автобус</w:t>
      </w:r>
      <w:r>
        <w:rPr>
          <w:rFonts w:ascii="Times New Roman" w:hAnsi="Times New Roman"/>
          <w:bCs/>
          <w:sz w:val="28"/>
          <w:szCs w:val="28"/>
        </w:rPr>
        <w:t>ҳ</w:t>
      </w:r>
      <w:r w:rsidRPr="00A9482E">
        <w:rPr>
          <w:rFonts w:ascii="Times New Roman" w:hAnsi="Times New Roman"/>
          <w:bCs/>
          <w:sz w:val="28"/>
          <w:szCs w:val="28"/>
        </w:rPr>
        <w:t xml:space="preserve">ои аз 13 то 30 </w:t>
      </w:r>
      <w:r>
        <w:rPr>
          <w:rFonts w:ascii="Times New Roman" w:hAnsi="Times New Roman"/>
          <w:bCs/>
          <w:sz w:val="28"/>
          <w:szCs w:val="28"/>
        </w:rPr>
        <w:t>ҷ</w:t>
      </w:r>
      <w:r w:rsidRPr="00A9482E">
        <w:rPr>
          <w:rFonts w:ascii="Times New Roman" w:hAnsi="Times New Roman"/>
          <w:bCs/>
          <w:sz w:val="28"/>
          <w:szCs w:val="28"/>
        </w:rPr>
        <w:t>ои нишаст чанд фоиз му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 2,5%; $B)  8,5%;  $C)  4,5%;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2%; $E)  1,5%;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@87. </w:t>
      </w:r>
      <w:r w:rsidRPr="00A9482E">
        <w:rPr>
          <w:rFonts w:ascii="Times New Roman" w:hAnsi="Times New Roman"/>
          <w:bCs/>
          <w:sz w:val="28"/>
          <w:szCs w:val="28"/>
        </w:rPr>
        <w:t>Меъёри андоз аз воситаи на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 xml:space="preserve">лиёт барои автобусхо зиёда аз 30 </w:t>
      </w:r>
      <w:r>
        <w:rPr>
          <w:rFonts w:ascii="Times New Roman" w:hAnsi="Times New Roman"/>
          <w:bCs/>
          <w:sz w:val="28"/>
          <w:szCs w:val="28"/>
        </w:rPr>
        <w:t>ҷ</w:t>
      </w:r>
      <w:r w:rsidRPr="00A9482E">
        <w:rPr>
          <w:rFonts w:ascii="Times New Roman" w:hAnsi="Times New Roman"/>
          <w:bCs/>
          <w:sz w:val="28"/>
          <w:szCs w:val="28"/>
        </w:rPr>
        <w:t>ои нишаст чанд фоиз му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 2,5%; $B)  9,5%;  $C)  4,5%;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2%; $E)  1,5%;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@88. </w:t>
      </w:r>
      <w:r w:rsidRPr="00A9482E">
        <w:rPr>
          <w:rFonts w:ascii="Times New Roman" w:hAnsi="Times New Roman"/>
          <w:bCs/>
          <w:sz w:val="28"/>
          <w:szCs w:val="28"/>
        </w:rPr>
        <w:t>Меъёри андоз аз воситаи на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>лиёт барои автомобил</w:t>
      </w:r>
      <w:r>
        <w:rPr>
          <w:rFonts w:ascii="Times New Roman" w:hAnsi="Times New Roman"/>
          <w:bCs/>
          <w:sz w:val="28"/>
          <w:szCs w:val="28"/>
        </w:rPr>
        <w:t>ҳ</w:t>
      </w:r>
      <w:r w:rsidRPr="00A9482E">
        <w:rPr>
          <w:rFonts w:ascii="Times New Roman" w:hAnsi="Times New Roman"/>
          <w:bCs/>
          <w:sz w:val="28"/>
          <w:szCs w:val="28"/>
        </w:rPr>
        <w:t>ои боркаш, ки и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>тидори борбардориашон то 10 тонна чанд фоиз му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 2,5%; $B)  11%;  $C)  4,5%;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2%; $E)  1,5%;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@89. Маъмурикунонии андоз чист?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Пардохти яккаратаи устувор;</w:t>
      </w:r>
    </w:p>
    <w:p w:rsidR="00200057" w:rsidRPr="00A9482E" w:rsidRDefault="00200057" w:rsidP="00A9482E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$B) </w:t>
      </w:r>
      <w:r w:rsidRPr="00A9482E">
        <w:rPr>
          <w:rFonts w:ascii="Times New Roman" w:hAnsi="Times New Roman"/>
          <w:sz w:val="28"/>
          <w:szCs w:val="28"/>
          <w:lang w:val="tg-Cyrl-TJ"/>
        </w:rPr>
        <w:t>Ч</w:t>
      </w:r>
      <w:r w:rsidRPr="00A9482E">
        <w:rPr>
          <w:rFonts w:ascii="Times New Roman" w:hAnsi="Times New Roman"/>
          <w:sz w:val="28"/>
          <w:szCs w:val="28"/>
        </w:rPr>
        <w:t>ораҳои аз ҷониби мақомоти андоз амалишаванда;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 xml:space="preserve">$C) Истифодабарии захираҳои табиӣ; 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 xml:space="preserve">) Истифодаи низоми махсус; 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$E) Ҳамаи ҷавобҳо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 xml:space="preserve">@90. </w:t>
      </w:r>
      <w:r w:rsidRPr="00A9482E">
        <w:rPr>
          <w:rFonts w:ascii="Times New Roman" w:hAnsi="Times New Roman"/>
          <w:sz w:val="28"/>
          <w:szCs w:val="28"/>
          <w:lang w:val="tg-Cyrl-TJ"/>
        </w:rPr>
        <w:t>Низоми махсуси андозбандиро шарҳ диҳед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Истифодаи низоми умумии андозбандӣ; $B)Тартиби махсуси андозбандӣ нисбати гурӯҳи алоҳидаи андозсупорандагон; $C) Чораҳои саркаши намудан аз пардохти андоз; $D) Санҷиши мутақобила; 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@91. Низоми умумии андозбандӣ ин...?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Гузаронидани санҷишҳо; $B) Раванди бақайдгирии андозсупорандагон; $C) Тартиби ҳисоб намудан ва пардохтани андозҳои умумидавлати ва маҳаллии муқараргардидаи Кодекси андоз; $D) Низоми имтиёзнок мебошад; 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@92.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Меъёри андоз аз воситаи на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лиёт барои тракторхо, восита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ои на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лиёти му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аррикдор барои сохтмон, ба истиснои дар со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аи кишоварзи истифодашаванда чанд фоиз му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аррар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 2,5%; $B)  2%;  $C)  4,5%; $D)  2%; $E)  1,5%;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@93. Соҳибкори инфиродӣ ин....?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Шахси воқеие, ки фаъолияти соҳибкориро бе таъсис додани шахси ҳуқуқӣ тибқи низоми умумӣ амалӣ менамояд; $B) Корманди мақомоти андоз; $C) Шахси воқеие, ки фаъолияти соҳибкориро бе таъсис додани шахси ҳуқуқӣ тибқи патент ё шаҳодатнома амалӣ менамояд; $D) Корманди шахси масъул; 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@94. Соҳибкори  инфиродӣ фаъолияташро дар асоси чӣ ба роҳ мемонад?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Патент ё шаҳодатнома; $B) Низоми имтиёзнок; $C) Низоми умумӣ; $D) Бо таъсиси шахси ҳуқуқӣ; 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@95.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Таракторхои дар со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аи кишоварзи истифодашаванда аз андоз аз восита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ои на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лиёт озод карда шудааст ё не?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$A)  не; $B) 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а;  $C)  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исман озод; $D)  хамаи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авобхо дуруст; $E)  хамаи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авоб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@96. Ба андозҳои умумидавлатӣ чанд номгӯи андозҳо дохил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6-то;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$B) 2-то;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$C) 5-то;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7-то;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$E)10-то;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@97. Ба андозҳои маҳаллӣ чанд номгӯи андозҳо дохил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10-то;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$B) 4-то;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$C) 8-то;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2-то;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$E) 1-то;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@98. Низоми махсуси андозбандӣ дар кадом фасл</w:t>
      </w:r>
      <w:r w:rsidRPr="00A9482E">
        <w:rPr>
          <w:rFonts w:ascii="Times New Roman" w:hAnsi="Times New Roman"/>
          <w:sz w:val="28"/>
          <w:szCs w:val="28"/>
          <w:lang w:val="tg-Cyrl-TJ"/>
        </w:rPr>
        <w:t>и Кодекси андоз</w:t>
      </w:r>
      <w:r w:rsidRPr="00A9482E">
        <w:rPr>
          <w:rFonts w:ascii="Times New Roman" w:hAnsi="Times New Roman"/>
          <w:sz w:val="28"/>
          <w:szCs w:val="28"/>
        </w:rPr>
        <w:t xml:space="preserve"> оварда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Фасли- Х</w:t>
      </w:r>
      <w:r w:rsidRPr="00A9482E">
        <w:rPr>
          <w:rFonts w:ascii="Times New Roman" w:hAnsi="Times New Roman"/>
          <w:sz w:val="28"/>
          <w:szCs w:val="28"/>
          <w:lang w:val="en-US"/>
        </w:rPr>
        <w:t>VI</w:t>
      </w:r>
      <w:r w:rsidRPr="00A9482E">
        <w:rPr>
          <w:rFonts w:ascii="Times New Roman" w:hAnsi="Times New Roman"/>
          <w:sz w:val="28"/>
          <w:szCs w:val="28"/>
        </w:rPr>
        <w:t>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$B) Фасли- Х</w:t>
      </w:r>
      <w:r w:rsidRPr="00A9482E">
        <w:rPr>
          <w:rFonts w:ascii="Times New Roman" w:hAnsi="Times New Roman"/>
          <w:sz w:val="28"/>
          <w:szCs w:val="28"/>
          <w:lang w:val="en-US"/>
        </w:rPr>
        <w:t>IV</w:t>
      </w:r>
      <w:r w:rsidRPr="00A9482E">
        <w:rPr>
          <w:rFonts w:ascii="Times New Roman" w:hAnsi="Times New Roman"/>
          <w:sz w:val="28"/>
          <w:szCs w:val="28"/>
        </w:rPr>
        <w:t>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$C) Фасли- Х</w:t>
      </w:r>
      <w:r w:rsidRPr="00A9482E">
        <w:rPr>
          <w:rFonts w:ascii="Times New Roman" w:hAnsi="Times New Roman"/>
          <w:sz w:val="28"/>
          <w:szCs w:val="28"/>
          <w:lang w:val="en-US"/>
        </w:rPr>
        <w:t>I</w:t>
      </w:r>
      <w:r w:rsidRPr="00A9482E">
        <w:rPr>
          <w:rFonts w:ascii="Times New Roman" w:hAnsi="Times New Roman"/>
          <w:sz w:val="28"/>
          <w:szCs w:val="28"/>
        </w:rPr>
        <w:t>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Фасли- Х;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$E) Фасли- Х</w:t>
      </w:r>
      <w:r w:rsidRPr="00A9482E">
        <w:rPr>
          <w:rFonts w:ascii="Times New Roman" w:hAnsi="Times New Roman"/>
          <w:sz w:val="28"/>
          <w:szCs w:val="28"/>
          <w:lang w:val="en-US"/>
        </w:rPr>
        <w:t>II</w:t>
      </w:r>
      <w:r w:rsidRPr="00A9482E">
        <w:rPr>
          <w:rFonts w:ascii="Times New Roman" w:hAnsi="Times New Roman"/>
          <w:sz w:val="28"/>
          <w:szCs w:val="28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@99. Н</w:t>
      </w:r>
      <w:r w:rsidRPr="00A9482E">
        <w:rPr>
          <w:rFonts w:ascii="Times New Roman" w:hAnsi="Times New Roman"/>
          <w:sz w:val="28"/>
          <w:szCs w:val="28"/>
          <w:lang w:val="tg-Cyrl-TJ"/>
        </w:rPr>
        <w:t>изомҳои махсуси андозбандӣ инҳоро дар бар мегирад</w:t>
      </w:r>
      <w:r w:rsidRPr="00A9482E">
        <w:rPr>
          <w:rFonts w:ascii="Times New Roman" w:hAnsi="Times New Roman"/>
          <w:sz w:val="28"/>
          <w:szCs w:val="28"/>
        </w:rPr>
        <w:t>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$A) 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Низоми андозбандии фаъолият дар МОИ, низоми андозбангдии субъекти бозори қоғазҳои қиматнок ва </w:t>
      </w:r>
      <w:r w:rsidRPr="00A9482E">
        <w:rPr>
          <w:rFonts w:ascii="Times New Roman" w:hAnsi="Times New Roman"/>
          <w:sz w:val="28"/>
          <w:szCs w:val="28"/>
        </w:rPr>
        <w:t>низоми андозбандии шахсони воқеие, ки фаъолияти соҳибкориро тибқи патент ё шаҳодатнома амалӣ менамоянд;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$B) Низоми андозбандии шахсони воқеие, ки фаъолияти соҳибкориро якҷоя бо шахсони ҳуқуқӣ амалӣ менамоянд;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 xml:space="preserve">$C) </w:t>
      </w:r>
      <w:r w:rsidRPr="00A9482E">
        <w:rPr>
          <w:rFonts w:ascii="Times New Roman" w:hAnsi="Times New Roman"/>
          <w:sz w:val="28"/>
          <w:szCs w:val="28"/>
          <w:lang w:val="tg-Cyrl-TJ"/>
        </w:rPr>
        <w:t>Низоми махсус ва низоми соддакардашудаи андозбандӣ;</w:t>
      </w:r>
      <w:r w:rsidRPr="00A9482E">
        <w:rPr>
          <w:rFonts w:ascii="Times New Roman" w:hAnsi="Times New Roman"/>
          <w:sz w:val="28"/>
          <w:szCs w:val="28"/>
        </w:rPr>
        <w:t xml:space="preserve"> 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Низоми андозбандии мамлакатҳои хориҷа;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 xml:space="preserve">$E) 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Низоми соддакардашудаи андозбандӣ, низоми андозбангдии субъекти бозори қоғазҳои қиматнок ва </w:t>
      </w:r>
      <w:r w:rsidRPr="00A9482E">
        <w:rPr>
          <w:rFonts w:ascii="Times New Roman" w:hAnsi="Times New Roman"/>
          <w:sz w:val="28"/>
          <w:szCs w:val="28"/>
        </w:rPr>
        <w:t>низоми андозбандии шахсони воқеие, ки фаъолияти соҳибкориро тибқи патент ё шаҳодатнома амалӣ менамоянд;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>@100. Ба низоми махсуси андозбандӣ дохил мешавад?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Низоми андозбандии фаъолият дар МОИ; $B) Низоми соддакардашудаи андозбандӣ барои истеҳсолкунандагони маҳсулоти кишоварзӣ; $C) Низоми соддакардашудаи андозбандӣ барои истеҳсолкунандагони маҳсулоти хурокаи умум; $D) Муомилоти моли ватанӣ; 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>@101. Ба низоми махсуси андозбандӣ дохил мешавад?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Низоми андозбангдии субъекти бозори қоғазҳои қиматнок; $B) Низоми соддакардашудаи андозбандӣ барои истеҳсолкунандагони маҳсулоти кишоварзӣ; $C) Низоми соддакардашудаи андозбандӣ барои истеҳсолкунандагони маҳсулоти хурокаи умум; $D) Муомилоти моли ватанӣ; 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>@102. Ба низоми махсуси андозбандӣ дохил мешавад?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Низоми андозбандии шахсони воқеие, ки фаъолияти соҳибкориро тибқи патент ё шаҳодатнома амалӣ менамоянд; $B) Низоми соддакардашудаи андозбандӣ барои истеҳсолкунандагони маҳсулоти кишоварзӣ; $C) Низоми соддакардашудаи андозбандӣ барои истеҳсолкунандагони маҳсулоти хурокаи умум; $D) Муомилоти моли ватанӣ; 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@103.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Як воситаи на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лиёти новобаста аз и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тидори му</w:t>
      </w:r>
      <w:r>
        <w:rPr>
          <w:rFonts w:ascii="Times New Roman" w:hAnsi="Times New Roman"/>
          <w:bCs/>
          <w:sz w:val="28"/>
          <w:szCs w:val="28"/>
          <w:lang w:val="tg-Cyrl-TJ"/>
        </w:rPr>
        <w:t>ҳҳ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аррик, ки ба 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ахрамони Ме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нати Сотсиалисти тааллу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дошта аз андоз аз восита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ои на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лиёт озод карда шудааст ё не?</w:t>
      </w:r>
    </w:p>
    <w:p w:rsidR="00200057" w:rsidRPr="00AA2B61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$A)  не; $B) 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а;  $C)  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исман озод; $D)  хамаи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авобхо дуруст;$E)  хамаи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авоб</w:t>
      </w:r>
      <w:r>
        <w:rPr>
          <w:rFonts w:ascii="Times New Roman" w:hAnsi="Times New Roman"/>
          <w:sz w:val="28"/>
          <w:szCs w:val="28"/>
          <w:lang w:val="tg-Cyrl-TJ"/>
        </w:rPr>
        <w:t>ҳо нодуруст</w:t>
      </w:r>
      <w:r w:rsidRPr="00AA2B61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@104.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Як воситаи на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лиёти новобаста аз и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тидори му</w:t>
      </w:r>
      <w:r>
        <w:rPr>
          <w:rFonts w:ascii="Times New Roman" w:hAnsi="Times New Roman"/>
          <w:bCs/>
          <w:sz w:val="28"/>
          <w:szCs w:val="28"/>
          <w:lang w:val="tg-Cyrl-TJ"/>
        </w:rPr>
        <w:t>ҳҳ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аррик, ки ба 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ахрамони иттиходи Шўрав</w:t>
      </w:r>
      <w:r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  тааллу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дошта аз андоз аз восита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ои на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лиёт озод карда шудааст ё не?</w:t>
      </w:r>
    </w:p>
    <w:p w:rsidR="00200057" w:rsidRPr="00AA2B61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$A)  не; $B) 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а;  $C)  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исман озод; $D)  хамаи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авобхо дуруст;$E)  хамаи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авоб</w:t>
      </w:r>
      <w:r>
        <w:rPr>
          <w:rFonts w:ascii="Times New Roman" w:hAnsi="Times New Roman"/>
          <w:sz w:val="28"/>
          <w:szCs w:val="28"/>
          <w:lang w:val="tg-Cyrl-TJ"/>
        </w:rPr>
        <w:t>ҳо нодуруст</w:t>
      </w:r>
      <w:r w:rsidRPr="00AA2B61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@105.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Як воситаи на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лиёти новобаста аз и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тидори му</w:t>
      </w:r>
      <w:r>
        <w:rPr>
          <w:rFonts w:ascii="Times New Roman" w:hAnsi="Times New Roman"/>
          <w:bCs/>
          <w:sz w:val="28"/>
          <w:szCs w:val="28"/>
          <w:lang w:val="tg-Cyrl-TJ"/>
        </w:rPr>
        <w:t>ҳҳ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аррик, ки ба 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ахрамонони То</w:t>
      </w:r>
      <w:r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икистон тааллу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дошта аз андоз аз восита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ои на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лиёт озод карда шудааст ё не?</w:t>
      </w:r>
    </w:p>
    <w:p w:rsidR="00200057" w:rsidRPr="00AA2B61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$A)  не; $B) 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а;  $C)  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исман озод; $D)  хамаи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авобхо дуруст;$E)  хамаи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авоб</w:t>
      </w:r>
      <w:r>
        <w:rPr>
          <w:rFonts w:ascii="Times New Roman" w:hAnsi="Times New Roman"/>
          <w:sz w:val="28"/>
          <w:szCs w:val="28"/>
          <w:lang w:val="tg-Cyrl-TJ"/>
        </w:rPr>
        <w:t>ҳо нодуруст</w:t>
      </w:r>
      <w:r w:rsidRPr="00AA2B61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>@106.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Фаъолияти соҳибкорӣ эътироф карда намешаванд, агар фаъолияти........    бошад?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Фаъолияти динӣ; $B) Фаъолияти зидиденпингӣ; $C) Фаъолияти содироти мол; $D) Фаъолият зери режимҳои гумрукӣ; 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>@107.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Фаъолияти соҳибкорӣ эътироф карда намешаванд, агар фаъолияти........    бошад?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Фаъолияти савдои беруна; $B) Фуруши молҳои чакана; $C) Савдои бебоҷ; $D) Фаъолияти ташкилотҳои ҷамъиятӣ; 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@108. Даромади умумӣ ин….?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Баровардани мол аз ҳудуди корхона; $B) Ҳамаи намуди даромадҳо, ҳангоми амалишавии иҷрои корҳо, хизматрасониҳо ва фуруши маҳсулот; $C) Ҳамаи ҷаримаҳо; $D) Ҳама гуна пардохтҳо; 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@109.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Автобуси мусофиркашонӣ, ки дорои 18 ҷои нишаст аст, ба 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омидов А. тааллу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 дошта, ки 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увваи му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аррики он ба 110 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А баробар аст, андоз аз воситаи на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лиёти 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омидов А. ёфта шавад? Меъёр 8,5%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 446,5сомон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>; $B)  456,5 сомон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>;  $C)  466,5; $D)  467,5 сомон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>;$E)  468,5сомон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@110.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Воситаи на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лиёти сабукрави ба Олимов Ш. тааллу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 дошта, ки 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увваи му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аррики он ба 150 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А баробар аст, андоз аз воситаи на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лиёти Олимов Ш ёфта 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 562,5 сомон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; $B)  563,5 сомон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;  $C)  564,5 сомон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565,5 сомон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;$E)  565,5 сомон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@111.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Воситаи на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лиёти сабукрави ба Раҷабов Т. тааллу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 дошта, ки 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увваи му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аррики он ба 150 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А баробар аст, аз руи кадом меъёр андоз аз воситаи на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лиёт ҳисоб карда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 7,5%; $B)  8,5%;  $C)  10%; $D)  11,5%;$E)  12%;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@112.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Воситаи на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лиёти сабукрав ба 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асанов К тааллу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 дорад, ки 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увваи му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аррики он ба 310 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А баробар аст , аз руи кадом меъёр андоз аз воситаи нақлиёт ҳисоб карда мешавад?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 7,5%; $B)  8,5%;  $C)  10%; $D)  11,5%;$E)  12%;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@113.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 Шахсони во</w:t>
      </w:r>
      <w:r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еи ки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о ба </w:t>
      </w:r>
      <w:r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исоб мераванд?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ша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рвандони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Т; $B) шахсони бетабаа;  $C) ша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рвандони хори</w:t>
      </w:r>
      <w:r>
        <w:rPr>
          <w:rFonts w:ascii="Times New Roman" w:hAnsi="Times New Roman"/>
          <w:sz w:val="28"/>
          <w:szCs w:val="28"/>
          <w:lang w:val="tg-Cyrl-TJ"/>
        </w:rPr>
        <w:t>ҷӣ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; $D)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авоб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 дуруст; $E)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авоб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@114. </w:t>
      </w:r>
      <w:r w:rsidRPr="00A9482E">
        <w:rPr>
          <w:rFonts w:ascii="Times New Roman" w:hAnsi="Times New Roman"/>
          <w:bCs/>
          <w:sz w:val="28"/>
          <w:szCs w:val="28"/>
        </w:rPr>
        <w:t>Шахсони во</w:t>
      </w:r>
      <w:r>
        <w:rPr>
          <w:rFonts w:ascii="Times New Roman" w:hAnsi="Times New Roman"/>
          <w:bCs/>
          <w:sz w:val="28"/>
          <w:szCs w:val="28"/>
        </w:rPr>
        <w:t>қ</w:t>
      </w:r>
      <w:r w:rsidRPr="00A9482E">
        <w:rPr>
          <w:rFonts w:ascii="Times New Roman" w:hAnsi="Times New Roman"/>
          <w:bCs/>
          <w:sz w:val="28"/>
          <w:szCs w:val="28"/>
        </w:rPr>
        <w:t>еӣ кадом андоз</w:t>
      </w:r>
      <w:r>
        <w:rPr>
          <w:rFonts w:ascii="Times New Roman" w:hAnsi="Times New Roman"/>
          <w:bCs/>
          <w:sz w:val="28"/>
          <w:szCs w:val="28"/>
        </w:rPr>
        <w:t>ҳ</w:t>
      </w:r>
      <w:r w:rsidRPr="00A9482E">
        <w:rPr>
          <w:rFonts w:ascii="Times New Roman" w:hAnsi="Times New Roman"/>
          <w:bCs/>
          <w:sz w:val="28"/>
          <w:szCs w:val="28"/>
        </w:rPr>
        <w:t>оро пардохт менамоянд?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андози даромад,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андози иҷтимоӣ ва</w:t>
      </w:r>
      <w:r w:rsidRPr="00A9482E">
        <w:rPr>
          <w:rFonts w:ascii="Times New Roman" w:hAnsi="Times New Roman"/>
          <w:sz w:val="28"/>
          <w:szCs w:val="28"/>
        </w:rPr>
        <w:t xml:space="preserve"> андоз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 аз молу мулк; $B) андози фоида, андози аксиз, андоз аз истифодабарандагони рох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ои автомобилгард;  $C) ААИ, андози ичтимо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, андозхо аз захира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ои табии;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 xml:space="preserve">)Ҳамаи ҷавобҳо дуруст; $E) хамаи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авоб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@115. </w:t>
      </w:r>
      <w:r w:rsidRPr="00A9482E">
        <w:rPr>
          <w:rFonts w:ascii="Times New Roman" w:hAnsi="Times New Roman"/>
          <w:bCs/>
          <w:sz w:val="28"/>
          <w:szCs w:val="28"/>
        </w:rPr>
        <w:t>Супорандагони андози даромад ки</w:t>
      </w:r>
      <w:r>
        <w:rPr>
          <w:rFonts w:ascii="Times New Roman" w:hAnsi="Times New Roman"/>
          <w:bCs/>
          <w:sz w:val="28"/>
          <w:szCs w:val="28"/>
        </w:rPr>
        <w:t>ҳ</w:t>
      </w:r>
      <w:r w:rsidRPr="00A9482E">
        <w:rPr>
          <w:rFonts w:ascii="Times New Roman" w:hAnsi="Times New Roman"/>
          <w:bCs/>
          <w:sz w:val="28"/>
          <w:szCs w:val="28"/>
        </w:rPr>
        <w:t xml:space="preserve">о ба </w:t>
      </w:r>
      <w:r>
        <w:rPr>
          <w:rFonts w:ascii="Times New Roman" w:hAnsi="Times New Roman"/>
          <w:bCs/>
          <w:sz w:val="28"/>
          <w:szCs w:val="28"/>
        </w:rPr>
        <w:t>ҳ</w:t>
      </w:r>
      <w:r w:rsidRPr="00A9482E">
        <w:rPr>
          <w:rFonts w:ascii="Times New Roman" w:hAnsi="Times New Roman"/>
          <w:bCs/>
          <w:sz w:val="28"/>
          <w:szCs w:val="28"/>
        </w:rPr>
        <w:t>исоб мераванд?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$A) шахсони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қӣ</w:t>
      </w:r>
      <w:r w:rsidRPr="00A9482E">
        <w:rPr>
          <w:rFonts w:ascii="Times New Roman" w:hAnsi="Times New Roman"/>
          <w:sz w:val="28"/>
          <w:szCs w:val="28"/>
        </w:rPr>
        <w:t>; $B)  корхона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ою, ташкилот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о; $C)  шахсони воқеӣ ва шахсони ҳуқуқӣ;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амаи ҷавобҳо дуруст;  $E)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амаи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авоб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@116.</w:t>
      </w:r>
      <w:r w:rsidRPr="00A9482E">
        <w:rPr>
          <w:rFonts w:ascii="Times New Roman" w:hAnsi="Times New Roman"/>
          <w:sz w:val="28"/>
          <w:szCs w:val="28"/>
        </w:rPr>
        <w:t xml:space="preserve"> </w:t>
      </w:r>
      <w:r w:rsidRPr="00A9482E">
        <w:rPr>
          <w:rFonts w:ascii="Times New Roman" w:hAnsi="Times New Roman"/>
          <w:bCs/>
          <w:sz w:val="28"/>
          <w:szCs w:val="28"/>
        </w:rPr>
        <w:t xml:space="preserve">Даромади буҷети маҳаллӣ асосан аз ҳисоби кадом андозҳо </w:t>
      </w:r>
      <w:r>
        <w:rPr>
          <w:rFonts w:ascii="Times New Roman" w:hAnsi="Times New Roman"/>
          <w:bCs/>
          <w:sz w:val="28"/>
          <w:szCs w:val="28"/>
        </w:rPr>
        <w:t>ғ</w:t>
      </w:r>
      <w:r w:rsidRPr="00A9482E">
        <w:rPr>
          <w:rFonts w:ascii="Times New Roman" w:hAnsi="Times New Roman"/>
          <w:bCs/>
          <w:sz w:val="28"/>
          <w:szCs w:val="28"/>
        </w:rPr>
        <w:t>анӣ гардонида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$A) андозҳои мустақим; $B) андозҳои 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>айри мустақим; $C)андозҳои умумиҷумҳуриявӣ; $D) андозҳои маҳаллӣ; $E) андозҳои вобасташуда;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@117.</w:t>
      </w:r>
      <w:r w:rsidRPr="00A9482E">
        <w:rPr>
          <w:rFonts w:ascii="Times New Roman" w:hAnsi="Times New Roman"/>
          <w:sz w:val="28"/>
          <w:szCs w:val="28"/>
        </w:rPr>
        <w:t xml:space="preserve"> </w:t>
      </w:r>
      <w:r w:rsidRPr="00A9482E">
        <w:rPr>
          <w:rFonts w:ascii="Times New Roman" w:hAnsi="Times New Roman"/>
          <w:bCs/>
          <w:sz w:val="28"/>
          <w:szCs w:val="28"/>
        </w:rPr>
        <w:t>Аз рӯи гурӯҳбандии меъёр андозҳо ба: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  $A) меъёри прогресивӣ; $B) меъёри регресивӣ; $C) меъёри устувор; $D) меъёри пропортсионалӣ; 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bCs/>
          <w:sz w:val="28"/>
          <w:szCs w:val="28"/>
        </w:rPr>
        <w:t>@118.</w:t>
      </w:r>
      <w:r w:rsidRPr="00A9482E">
        <w:rPr>
          <w:rFonts w:ascii="Times New Roman" w:hAnsi="Times New Roman"/>
          <w:sz w:val="28"/>
          <w:szCs w:val="28"/>
        </w:rPr>
        <w:t xml:space="preserve"> </w:t>
      </w:r>
      <w:r w:rsidRPr="00A9482E">
        <w:rPr>
          <w:rFonts w:ascii="Times New Roman" w:hAnsi="Times New Roman"/>
          <w:bCs/>
          <w:sz w:val="28"/>
          <w:szCs w:val="28"/>
        </w:rPr>
        <w:t>Вазифаи фискалии андоз ин-?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 $A) пардохт кардани мабла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>ҳои андоз ба буҷаи давлат; $B) назорат кардани пардохти мабла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>ҳои андозӣ; $C) пурра ё қисман пардохти мабла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>ҳои андозӣ; $D) ҳамаи ҷавобҳо дуруст; $E) батанзим даровапдани мабла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>ҳои андоз;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iCs/>
          <w:sz w:val="28"/>
          <w:szCs w:val="28"/>
        </w:rPr>
        <w:t>@119.</w:t>
      </w:r>
      <w:r w:rsidRPr="00A9482E">
        <w:rPr>
          <w:rFonts w:ascii="Times New Roman" w:hAnsi="Times New Roman"/>
          <w:bCs/>
          <w:sz w:val="28"/>
          <w:szCs w:val="28"/>
        </w:rPr>
        <w:t xml:space="preserve"> Принсипҳои классикии андозбандӣ кадомҳоянд?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$A) субект, объект, меъёр, имтиёз; $B)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авастмандгардонӣ, назоратӣ; $C) умумӣ, адолатхоҳона, мувофиқ ва муайян будан, сарфакорона; $D)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амаи ҷавобҳо дуруст; $E) субъект, объект, меъёр, давраи андозсупорӣ, воҳиди андозбандӣ, имтиёз;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bCs/>
          <w:iCs/>
          <w:sz w:val="28"/>
          <w:szCs w:val="28"/>
        </w:rPr>
        <w:t>@120.</w:t>
      </w:r>
      <w:r w:rsidRPr="00A9482E">
        <w:rPr>
          <w:rFonts w:ascii="Times New Roman" w:hAnsi="Times New Roman"/>
          <w:sz w:val="28"/>
          <w:szCs w:val="28"/>
        </w:rPr>
        <w:t xml:space="preserve"> </w:t>
      </w:r>
      <w:r w:rsidRPr="00A9482E">
        <w:rPr>
          <w:rFonts w:ascii="Times New Roman" w:hAnsi="Times New Roman"/>
          <w:bCs/>
          <w:sz w:val="28"/>
          <w:szCs w:val="28"/>
        </w:rPr>
        <w:t>Унсурҳои андоз кадомҳоянд?</w:t>
      </w:r>
      <w:r w:rsidRPr="00A9482E">
        <w:rPr>
          <w:rFonts w:ascii="Times New Roman" w:hAnsi="Times New Roman"/>
          <w:bCs/>
          <w:iCs/>
          <w:sz w:val="28"/>
          <w:szCs w:val="28"/>
          <w:u w:val="single"/>
        </w:rPr>
        <w:t xml:space="preserve">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$A) тақсимотӣ, назоратӣ; $B) иқтисодӣ, яккарата будан, адолатхоҳона; $C) субъект, объект, меъёр, давраи андозсупорӣ, воҳиди андозбандӣ, имтиёз, манбаи андозбандӣ; $D) ҳамаи ҷавобҳо дуруст; $E) фискалӣ, назоратӣ ва тақсимотӣ;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bCs/>
          <w:iCs/>
          <w:sz w:val="28"/>
          <w:szCs w:val="28"/>
        </w:rPr>
        <w:t xml:space="preserve">@121. </w:t>
      </w:r>
      <w:r w:rsidRPr="00A9482E">
        <w:rPr>
          <w:rFonts w:ascii="Times New Roman" w:hAnsi="Times New Roman"/>
          <w:bCs/>
          <w:sz w:val="28"/>
          <w:szCs w:val="28"/>
        </w:rPr>
        <w:t>Вазифаҳои андозро нишон диҳед?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$A) танзимкунонӣ, хазинавӣ; $B)  танзимкунонӣ, хазинавӣ, ҳавасмандгардонӣ, назоратӣ, тақсимотӣ; $C) субъект, объект, меъёр, манбаи андоз, имтиёз; $D)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амаи ҷавобҳо дуруст; $E)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амаи ҷавобҳо нодурст;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bCs/>
          <w:iCs/>
          <w:sz w:val="28"/>
          <w:szCs w:val="28"/>
        </w:rPr>
        <w:t>@122.</w:t>
      </w:r>
      <w:r w:rsidRPr="00A9482E">
        <w:rPr>
          <w:rFonts w:ascii="Times New Roman" w:hAnsi="Times New Roman"/>
          <w:bCs/>
          <w:sz w:val="28"/>
          <w:szCs w:val="28"/>
        </w:rPr>
        <w:t xml:space="preserve"> Сохтори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низоми</w:t>
      </w:r>
      <w:r w:rsidRPr="00A9482E">
        <w:rPr>
          <w:rFonts w:ascii="Times New Roman" w:hAnsi="Times New Roman"/>
          <w:bCs/>
          <w:sz w:val="28"/>
          <w:szCs w:val="28"/>
        </w:rPr>
        <w:t xml:space="preserve"> андози ҶТ аз ин зинаҳо иборат 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умумиҷумҳуриявӣ, маҳаллӣ; $B) федералӣ, регионалӣ, маҳаллӣ; $C) минтақавӣ, маҳаллӣ; $D) регионалӣ, маҳаллӣ; $E) федералӣ, штатӣ, маҳаллӣ;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@123. Даромадҳое, ки ба фаъолияти шахсони воқеӣ аз фаъолияте, ки ба меҳнати кироя мансуб нест?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Даромад аз фоизҳо; $B) Суди саҳмияҳо (дивидендҳо); $C) Даромад аз иҷораи (кирояи) молу мулк ва афзоиши арзиш аз фурӯши молу мулк; $D) Маблағи қарзи ба андозсупоранда бахшидаи қарздиҳанда; $E) Ҳамаи ҷавобҳои фарқкунанда дурустанд;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@124. Калимаи фискали чи маъно дорад.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буҷет; $B) хазина; $C) амвол; $D) замин;$E) даромад;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@125. Принсипҳои классикии андоз аз тарафи кадом олим пешниҳод шудааст: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Д. Риккардо; $B) К. Маркс; $C) А. Лаффер; $D) А. Смит; $E) Ш. Монтеель;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@126. Принсипҳои асосии андоз дар кадом китоб аввалин бор пешниҳод шудааст.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дар бораи молиёт; $B) молия ва андоз; $C) даромад ва хароҷот; $D) тадқиқот оиди табиат ва сабаби боигарии халқҳо; $E) андоз ва андозбандӣ;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@127. Ба андозҳои мустақим дохил мешаванд. 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$A) аксиз ААИ; $B) роялтӣ, боҷи гумрукӣ; $C) боҷи давлатӣ, андоз аз фуруши чакана; $D) андоз аз даромад, андоз аз фоида; $E) дигар пардохтҳои ҳатмӣ маҳалӣ;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@128. Ба андози 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 xml:space="preserve">айримустақим дохил мешавад: 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андоз фоидаи шахсони ҳуқуқӣ; $B) андоз аз даромади шахсони воқеи; $C) андоз аз замин; $D) андоз аз соҳибони воситаи нақлиёт; $E) андози аксиз;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@129. Молҳои зераксизи кадомҳоянд? 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маҳсулоти хурокворӣ; $B)  маҳсулоти ҷавоҳирот; $C) либосворӣ; $D) маҳсулоти сохтумон; $E) ҳама ҷавоби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@130. Даромади андозбандишавандаи ҷойи кори асосии шахси воқеӣ аз рӯи меъёрҳои ………… андозбандӣ мешавад.</w:t>
      </w:r>
      <w:r w:rsidRPr="00A9482E">
        <w:rPr>
          <w:rFonts w:ascii="Times New Roman" w:hAnsi="Times New Roman"/>
          <w:sz w:val="28"/>
          <w:szCs w:val="28"/>
          <w:lang w:val="tg-Cyrl-TJ"/>
        </w:rPr>
        <w:t>?</w:t>
      </w:r>
      <w:r w:rsidRPr="00A9482E">
        <w:rPr>
          <w:rFonts w:ascii="Times New Roman" w:hAnsi="Times New Roman"/>
          <w:sz w:val="28"/>
          <w:szCs w:val="28"/>
        </w:rPr>
        <w:t xml:space="preserve">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Прагрессивӣ;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$B) Муқаррарӣ;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$C) Регрессивӣ;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Мутаносибӣ;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$E)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Мутлақ;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@131. Даромад аз ду тарҳи шахсӣ зиёд бошад, андоз аз даромад ситонида мешавад ё не?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Ситонида мешавад, бо меъёри 1</w:t>
      </w:r>
      <w:r w:rsidRPr="00A9482E">
        <w:rPr>
          <w:rFonts w:ascii="Times New Roman" w:hAnsi="Times New Roman"/>
          <w:sz w:val="28"/>
          <w:szCs w:val="28"/>
          <w:lang w:val="tg-Cyrl-TJ"/>
        </w:rPr>
        <w:t>3</w:t>
      </w:r>
      <w:r w:rsidRPr="00A9482E">
        <w:rPr>
          <w:rFonts w:ascii="Times New Roman" w:hAnsi="Times New Roman"/>
          <w:sz w:val="28"/>
          <w:szCs w:val="28"/>
        </w:rPr>
        <w:t>%;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$B) Ситонида  мешавад, танҳо баъд аз тарҳи шахсӣ;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$C) Гоҳе ситонида мешавад, гоҳе ситонида намешавад;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Ба корманди нозироти андоз вобастагӣ дорад;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$E) Ситонида намешавад;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@132. Андозҳое, ки таъиноти махсус надоранд ба кадом гуруҳи андозҳо дохил мешавад. 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$A) умуми; $B) махсус; $C) мустақим; $D) 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>айримустақим; $E) ҳама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@133. Шахсони воқеӣ ва ҳуқуқи</w:t>
      </w:r>
      <w:r w:rsidRPr="00A9482E">
        <w:rPr>
          <w:rFonts w:ascii="Times New Roman" w:hAnsi="Times New Roman"/>
          <w:sz w:val="28"/>
          <w:szCs w:val="28"/>
          <w:lang w:val="tg-Cyrl-TJ"/>
        </w:rPr>
        <w:t>е</w:t>
      </w:r>
      <w:r w:rsidRPr="00A9482E">
        <w:rPr>
          <w:rFonts w:ascii="Times New Roman" w:hAnsi="Times New Roman"/>
          <w:sz w:val="28"/>
          <w:szCs w:val="28"/>
        </w:rPr>
        <w:t xml:space="preserve">, ки ба замимаашон ӯҳдадории пардохти андоз гузашташудааст, ҳамчун андозсупоранда эътироф мешаванд.  Ин тавсир ба кадом унсур дохил мешавад.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меъёри андоз; $B) манбаи андоз; $C) имтиёзи андоз; $D) субъекти андоз; $E) давраи андоз;</w:t>
      </w:r>
    </w:p>
    <w:p w:rsidR="00200057" w:rsidRPr="00A9482E" w:rsidRDefault="00200057" w:rsidP="00A9482E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@134.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олат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о,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қҳ</w:t>
      </w:r>
      <w:r w:rsidRPr="00A9482E">
        <w:rPr>
          <w:rFonts w:ascii="Times New Roman" w:hAnsi="Times New Roman"/>
          <w:sz w:val="28"/>
          <w:szCs w:val="28"/>
        </w:rPr>
        <w:t xml:space="preserve">о ва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аракат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ои аз рўи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ар як намуди андоз муайяншаванда, ки аз мав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удияти он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 ў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дадории андоз ба миён меояд.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Ин тавсир ба кадом унсур дохил мешавад.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субъекти андоз; $B) давраи андоз; $C) объекти андоз; $D) воҳиди андоз; $E) манбаи андоз;</w:t>
      </w:r>
    </w:p>
    <w:p w:rsidR="00200057" w:rsidRPr="00A9482E" w:rsidRDefault="00200057" w:rsidP="00A9482E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@135. Ба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ои арзиш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исмон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 xml:space="preserve"> ё тавсифи дигари объекти андозбанд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(объект</w:t>
      </w:r>
      <w:r w:rsidRPr="00A9482E">
        <w:rPr>
          <w:rFonts w:ascii="Times New Roman" w:hAnsi="Times New Roman"/>
          <w:sz w:val="28"/>
          <w:szCs w:val="28"/>
          <w:lang w:val="tg-Cyrl-TJ"/>
        </w:rPr>
        <w:t>и</w:t>
      </w:r>
      <w:r w:rsidRPr="00A9482E">
        <w:rPr>
          <w:rFonts w:ascii="Times New Roman" w:hAnsi="Times New Roman"/>
          <w:sz w:val="28"/>
          <w:szCs w:val="28"/>
        </w:rPr>
        <w:t xml:space="preserve"> бо андозбанд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 xml:space="preserve"> ало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аманд), ки дар асоси он мабла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 xml:space="preserve">и андоз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исоб карда мешавад. Ин тавсир ба кадом унсур (элемент) дохил мешавад.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субъекти андоз; $B) манбаи андоз; $C) объекти андоз; $D) давраи андоз; $E) ҳамаи ҷавобҳо нодуруст;</w:t>
      </w:r>
    </w:p>
    <w:p w:rsidR="00200057" w:rsidRPr="00A9482E" w:rsidRDefault="00200057" w:rsidP="00A9482E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@136. Ми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 xml:space="preserve">дори андози ситонидашаванда, бузургии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исоб кардани андоз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 ба во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иди ченаки манбаи андоз, ки нисбат ба во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иди ченаки манбаи андоз бо фоиз ё мабла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>и мутла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 xml:space="preserve"> му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аррар карда мешавад.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Ин тавсир ба кадом унсур дохил мешавад. 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$A) муҳлати пардохти андоз; $B) меъёри андоз; $C) манбаи андоз; $D) ҳамаи ҷавобҳо дуруст; $E) ҳамаи ҷавобҳо нодуруст;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@137. Му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лате, ки дар давоми </w:t>
      </w:r>
      <w:r w:rsidRPr="00A9482E">
        <w:rPr>
          <w:rFonts w:ascii="Times New Roman" w:hAnsi="Times New Roman"/>
          <w:sz w:val="28"/>
          <w:szCs w:val="28"/>
          <w:lang w:val="tg-Cyrl-TJ"/>
        </w:rPr>
        <w:t>(бо ба охир расидани, ан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ом ёфтани) </w:t>
      </w:r>
      <w:r w:rsidRPr="00A9482E">
        <w:rPr>
          <w:rFonts w:ascii="Times New Roman" w:hAnsi="Times New Roman"/>
          <w:sz w:val="28"/>
          <w:szCs w:val="28"/>
        </w:rPr>
        <w:t>он манбаи андоз муайян ва мабла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 xml:space="preserve">и андоз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исоб карда мешавад. Ин тавсир ба кадом унсур дохил мешавад. 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 $A) давраи андоз; $B) муҳлати пардохти андоз; $C) субъекти андоз; $D) ҳамаи ҷавобҳо нодуруст; 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9482E">
        <w:rPr>
          <w:rFonts w:ascii="Times New Roman" w:hAnsi="Times New Roman"/>
          <w:sz w:val="28"/>
          <w:szCs w:val="28"/>
        </w:rPr>
        <w:t>@</w:t>
      </w:r>
      <w:r w:rsidRPr="00A9482E">
        <w:rPr>
          <w:rFonts w:ascii="Times New Roman" w:hAnsi="Times New Roman"/>
          <w:sz w:val="28"/>
          <w:szCs w:val="28"/>
          <w:lang w:val="tg-Cyrl-TJ"/>
        </w:rPr>
        <w:t>1</w:t>
      </w:r>
      <w:r w:rsidRPr="00A9482E">
        <w:rPr>
          <w:rFonts w:ascii="Times New Roman" w:hAnsi="Times New Roman"/>
          <w:sz w:val="28"/>
          <w:szCs w:val="28"/>
        </w:rPr>
        <w:t>38. Дар Ҷумҳурии Тоҷикистон кадом намудҳои таъминот вуҷуд дорад?</w:t>
      </w:r>
    </w:p>
    <w:p w:rsidR="00200057" w:rsidRPr="00A9482E" w:rsidRDefault="00200057" w:rsidP="00A9482E">
      <w:pPr>
        <w:spacing w:after="0"/>
        <w:ind w:right="-563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t-RU"/>
        </w:rPr>
        <w:t>$A)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Таъминот барои нафақа; $B) Кӯмакпулӣ барои корношоямии мувақатӣ; $C) Кӯмакпулӣ барои давраи ҳомиладорӣ ва таваллуд; $D) Кӯмакпулӣ барои бекорӣ; $E)  Ҷавобҳои овардашуда дурустанд;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@139. Мӯҳлати </w:t>
      </w:r>
      <w:r w:rsidRPr="00A9482E">
        <w:rPr>
          <w:rFonts w:ascii="Times New Roman" w:hAnsi="Times New Roman"/>
          <w:spacing w:val="5"/>
          <w:sz w:val="28"/>
          <w:szCs w:val="28"/>
          <w:lang w:val="tg-Cyrl-TJ"/>
        </w:rPr>
        <w:t>муоинаи ҳарсолаи техникии воситаи нақлиётро кадом сохтор муайян менамояд?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Раёсати бозрассии давлатии автомобилӣ</w:t>
      </w:r>
      <w:r w:rsidRPr="00A9482E">
        <w:rPr>
          <w:rFonts w:ascii="Times New Roman" w:hAnsi="Times New Roman"/>
          <w:sz w:val="28"/>
          <w:szCs w:val="28"/>
          <w:lang w:val="tg-Cyrl-TJ"/>
        </w:rPr>
        <w:t>; $B) Соҳиб ё истифодабарандаи воситаҳои нақлиёт; $C) Ҳукумати ҶТ; $D) Кумитаи андози назди Ҳукумати ҶТ; $E)  Вазорати корҳои дохилӣ;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@140. Қисман  ё пурра озод намудани андозсупоранда ё ба муҳлатҳои дертар гузаронидани муҳлати пардохти андоз  Ин тавсир ба кадом унсур таалуқ дорад.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меъёри андоз; $B) имтиёзи андоз; $C) муҳлати пардохти андоз; $D) давраи андозбандӣ; $E) ҳамаи ҷавобҳо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@141. Кумитаи андози назди Ҳукумати Ҷумҳурии Тоҷикистон кай таъсис дода шуд.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12- июни 1993; $B) 4-майи 1995; $C) 7- сентябри 1996; $D) 20- октябри 1997; $E) ҳамаи ҷавобҳо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@142. Сарраёсати андози давлатии ҶТ кай таъсис дода шуда буд. 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$A) октябри 1991; $B) декабри 1993; $C)марти 1994; $D) феврали 1992; 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$E) ҳамаи ҷавобҳо дуруст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@143. Меъёри андози даромад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корхонаҳои истеҳсолӣ</w:t>
      </w:r>
      <w:r w:rsidRPr="00A9482E">
        <w:rPr>
          <w:rFonts w:ascii="Times New Roman" w:hAnsi="Times New Roman"/>
          <w:sz w:val="28"/>
          <w:szCs w:val="28"/>
        </w:rPr>
        <w:t xml:space="preserve"> барои шахсони ҳуқуқӣ чанд фоиз аст. 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13%-20%; $B) 13%; $C) 20%-25%; $D) ҳамаи ҷавобҳо нодуруст;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$E) ҳамаи ҷавобҳо 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@144. Меъёри стандартии андози арзиши иловашуда чанд мебошад.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18 фоиз; $B) 20% фоиз; $C) 15 фоиз; $D) 25 фоиз; $E)13 фоиз;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@145. Кадоме аз ин андоз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 андоз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ои 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>айри муста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им ба шумор мераванд?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ААИ, андоз аз замин, андози и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тимо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; $B) ААИ, аксиз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о, боҷҳо; $C) андоз аз фоидаи шахсони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қӣ</w:t>
      </w:r>
      <w:r w:rsidRPr="00A9482E">
        <w:rPr>
          <w:rFonts w:ascii="Times New Roman" w:hAnsi="Times New Roman"/>
          <w:sz w:val="28"/>
          <w:szCs w:val="28"/>
        </w:rPr>
        <w:t>, андоз аз даромади шахсони во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еъ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, андоз аз фурўши чакана; $D) андоз аз со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ибони воситаи на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лиёт, андоз аз истифодабарандагони ро</w:t>
      </w:r>
      <w:r>
        <w:rPr>
          <w:rFonts w:ascii="Times New Roman" w:hAnsi="Times New Roman"/>
          <w:sz w:val="28"/>
          <w:szCs w:val="28"/>
        </w:rPr>
        <w:t>ҳҳ</w:t>
      </w:r>
      <w:r w:rsidRPr="00A9482E">
        <w:rPr>
          <w:rFonts w:ascii="Times New Roman" w:hAnsi="Times New Roman"/>
          <w:sz w:val="28"/>
          <w:szCs w:val="28"/>
        </w:rPr>
        <w:t>ои автомабилгард, андоз аз фурўш (нахи пахта, алюминияи авалия); $E) ААИ, аксиз, бо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и давлат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, андоз аз замин, андози и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тимо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 xml:space="preserve">, андоз аз истифодабарандагони 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аръи замин;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@146. Там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 xml:space="preserve">аҳои аксизиро дар 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 xml:space="preserve">аламрави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Т кадом ма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омот му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аррар менамояд?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$A) Вазорати молияи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 xml:space="preserve">Т; $B) Вазорати адлияи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 xml:space="preserve">Т; $C)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укумати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Т; $D) Бонки Милл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 xml:space="preserve">Т; $E)  Кумитаи андози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@147. Андоз аз арзиши иловашуда кадом сол дар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 xml:space="preserve"> карда шуд?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соли 1998; $B) соли 1991; $C) соли 1996;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соли 1992; $E) соли 1994;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@148. Кадоме аз ин андоз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 ба андоз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ои умумидавлат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 xml:space="preserve"> дохил намешаванд?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андоз аз даромад; $B) андози аксиз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; $C) андоз аз фурўш;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андози и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>тимо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; $E) андоз аз восита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ои на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лиёт;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@149. Супорандагони андоз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ои 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>айримуста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им ки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о ба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исоб меравад.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исте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солкунандагон;  $B) истеъмолкунандагон; $C) давлат ва а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ол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корхона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ои давлат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 xml:space="preserve">; $E) </w:t>
      </w:r>
      <w:r>
        <w:rPr>
          <w:rFonts w:ascii="Times New Roman" w:hAnsi="Times New Roman"/>
          <w:sz w:val="28"/>
          <w:szCs w:val="28"/>
        </w:rPr>
        <w:t>ғ</w:t>
      </w:r>
      <w:r w:rsidRPr="00A9482E">
        <w:rPr>
          <w:rFonts w:ascii="Times New Roman" w:hAnsi="Times New Roman"/>
          <w:sz w:val="28"/>
          <w:szCs w:val="28"/>
        </w:rPr>
        <w:t>айрирезидент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@150. Ра</w:t>
      </w:r>
      <w:r>
        <w:rPr>
          <w:rFonts w:ascii="Times New Roman" w:hAnsi="Times New Roman"/>
          <w:sz w:val="28"/>
          <w:szCs w:val="28"/>
        </w:rPr>
        <w:t>қ</w:t>
      </w:r>
      <w:r w:rsidRPr="00A9482E">
        <w:rPr>
          <w:rFonts w:ascii="Times New Roman" w:hAnsi="Times New Roman"/>
          <w:sz w:val="28"/>
          <w:szCs w:val="28"/>
        </w:rPr>
        <w:t>ами мушаххаси андозсупоранда ба к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 xml:space="preserve"> дода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ба андозсупорандагоне, ки синнашон аз 16 болост;  $B) ба андозсупорандагоне, ки синнашон аз 18 болост;  $C) ба андозсупорандагоне, ки синнашон аз 14 болост; 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ба андозсупорандагоне, ки синнашон аз 13 болост; $E) ба андозсупорандагоне, ки синашон аз 20 болост;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 xml:space="preserve">@151. Агар 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ҷ</w:t>
      </w:r>
      <w:r w:rsidRPr="00A9482E">
        <w:rPr>
          <w:rFonts w:ascii="Times New Roman" w:hAnsi="Times New Roman"/>
          <w:sz w:val="28"/>
          <w:szCs w:val="28"/>
        </w:rPr>
        <w:t xml:space="preserve">ми гирдгардиши мол то 200000 сомонӣ бошад, андозсупоранда тибқи кадом низоми андоз ба қайд гирифта мешавад?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низоми умумии андоз; $B) низоми махсуси андоз; $C) низоми андозҳои маҳаллӣ;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низоми андозҳои ҷумҳуриявӣ; $E) ҳеҷяке аз инҳо;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@152. Аз корхона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ои хори</w:t>
      </w:r>
      <w:r>
        <w:rPr>
          <w:rFonts w:ascii="Times New Roman" w:hAnsi="Times New Roman"/>
          <w:sz w:val="28"/>
          <w:szCs w:val="28"/>
        </w:rPr>
        <w:t>ҷӣ</w:t>
      </w:r>
      <w:r w:rsidRPr="00A9482E">
        <w:rPr>
          <w:rFonts w:ascii="Times New Roman" w:hAnsi="Times New Roman"/>
          <w:sz w:val="28"/>
          <w:szCs w:val="28"/>
        </w:rPr>
        <w:t xml:space="preserve"> андоз аз даромади шахси ҳуқуқӣ чанд фоиз ситонида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20 фоиз; $B) 20 фоиз; $C) 22 фоиз;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15 фоиз; $E) 24 фоиз;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@153. Агар ҳаҷми гирдгардиши молҳо дар фаъолияти соҳибкори инфиродӣ то 1000</w:t>
      </w:r>
      <w:r w:rsidRPr="00A9482E">
        <w:rPr>
          <w:rFonts w:ascii="Times New Roman" w:hAnsi="Times New Roman"/>
          <w:sz w:val="28"/>
          <w:szCs w:val="28"/>
          <w:lang w:val="tg-Cyrl-TJ"/>
        </w:rPr>
        <w:t>0</w:t>
      </w:r>
      <w:r w:rsidRPr="00A9482E">
        <w:rPr>
          <w:rFonts w:ascii="Times New Roman" w:hAnsi="Times New Roman"/>
          <w:sz w:val="28"/>
          <w:szCs w:val="28"/>
        </w:rPr>
        <w:t xml:space="preserve">00 сомонӣ бошад, андозсупоранда аз рӯи кадом низом андозбандӣ карда мешавад?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>$A) низоми умумии андоз; $B) низоми махсуси андоз; $C) низоми андозҳои маҳаллӣ;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низоми шаҳодатнома; $E) низоми патентӣ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@154. Шахсе, ки ў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дадор аст ҳамчун супорандаи андоз дар низоми соддакардашудаи андозбанди ба қайд гирад, ҳаҷми гирдгардиши мол бояд чӣ қадар бошад?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$A) 200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азор; $B)300 ҳазор; $C) то як миллион; $D) 500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азор; $E) ҳамаи ҷавобҳо дурустанд;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@155. Вазифаи асосии ма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омоти андоз.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таъмини и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роиш ва риояи 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онунгузории андоз; $B) тасди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намудани Кодекси гумрукии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Т; $C) илова намудани андози нав; $D) бекор кардани андоз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о; $E)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авоб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 овардашуда нодурстанд;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@156. Маф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 xml:space="preserve">уми андоз дар кадом моддаи Кодекси андоз оварда шудааст?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моддаи 23; $B) моддаи 8; $C) моддаи 5;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моддаи 3; $E) модаи 4;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@157. «Дар бораи молиёт», ки оиди андоз</w:t>
      </w:r>
      <w:r>
        <w:rPr>
          <w:rFonts w:ascii="Times New Roman" w:hAnsi="Times New Roman"/>
          <w:sz w:val="28"/>
          <w:szCs w:val="28"/>
        </w:rPr>
        <w:t>ҳ</w:t>
      </w:r>
      <w:r w:rsidRPr="00A9482E">
        <w:rPr>
          <w:rFonts w:ascii="Times New Roman" w:hAnsi="Times New Roman"/>
          <w:sz w:val="28"/>
          <w:szCs w:val="28"/>
        </w:rPr>
        <w:t>о сухан рафтааст, асари к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 xml:space="preserve"> мебошад?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$A)А. Фирдавс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; $B) А. Берун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; $C) А. Смит;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Н. Тус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; $E) А. Наво</w:t>
      </w:r>
      <w:r>
        <w:rPr>
          <w:rFonts w:ascii="Times New Roman" w:hAnsi="Times New Roman"/>
          <w:sz w:val="28"/>
          <w:szCs w:val="28"/>
        </w:rPr>
        <w:t>ӣ</w:t>
      </w:r>
      <w:r w:rsidRPr="00A9482E">
        <w:rPr>
          <w:rFonts w:ascii="Times New Roman" w:hAnsi="Times New Roman"/>
          <w:sz w:val="28"/>
          <w:szCs w:val="28"/>
        </w:rPr>
        <w:t>;</w:t>
      </w:r>
    </w:p>
    <w:p w:rsidR="00200057" w:rsidRPr="00A9482E" w:rsidRDefault="00200057" w:rsidP="00A9482E">
      <w:pPr>
        <w:pStyle w:val="10"/>
        <w:spacing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>@158.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Меъёр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ои андоз аз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уле, ки дар минта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 рушди сайё</w:t>
      </w:r>
      <w:r>
        <w:rPr>
          <w:rFonts w:ascii="Times New Roman" w:hAnsi="Times New Roman"/>
          <w:sz w:val="28"/>
          <w:szCs w:val="28"/>
          <w:lang w:val="tg-Cyrl-TJ"/>
        </w:rPr>
        <w:t>ҳӣ</w:t>
      </w:r>
      <w:r w:rsidRPr="00A9482E">
        <w:rPr>
          <w:rFonts w:ascii="Times New Roman" w:hAnsi="Times New Roman"/>
          <w:sz w:val="28"/>
          <w:szCs w:val="28"/>
          <w:lang w:val="tg-Cyrl-TJ"/>
        </w:rPr>
        <w:t>, истиро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ат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ойгир мебошад дар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а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ми чанд карат му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аррар карда мешаванд?</w:t>
      </w:r>
    </w:p>
    <w:p w:rsidR="00200057" w:rsidRPr="00A9482E" w:rsidRDefault="00200057" w:rsidP="00A9482E">
      <w:pPr>
        <w:pStyle w:val="10"/>
        <w:spacing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A) 1-карата </w:t>
      </w:r>
      <w:r w:rsidRPr="00A9482E">
        <w:rPr>
          <w:rFonts w:ascii="Times New Roman" w:hAnsi="Times New Roman"/>
          <w:sz w:val="28"/>
          <w:szCs w:val="28"/>
        </w:rPr>
        <w:t>;</w:t>
      </w:r>
      <w:r w:rsidRPr="00A9482E">
        <w:rPr>
          <w:rFonts w:ascii="Times New Roman" w:hAnsi="Times New Roman"/>
          <w:sz w:val="28"/>
          <w:szCs w:val="28"/>
          <w:lang w:val="tg-Cyrl-TJ"/>
        </w:rPr>
        <w:t>$B) 2-карата;$C)</w:t>
      </w:r>
      <w:r w:rsidRPr="00A9482E">
        <w:rPr>
          <w:rStyle w:val="Strong"/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  <w:lang w:val="tg-Cyrl-TJ"/>
        </w:rPr>
        <w:t>3-карата; $D)</w:t>
      </w:r>
      <w:r w:rsidRPr="00A9482E">
        <w:rPr>
          <w:rStyle w:val="Strong"/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  <w:lang w:val="tg-Cyrl-TJ"/>
        </w:rPr>
        <w:t>4-карата; $E)</w:t>
      </w:r>
      <w:r w:rsidRPr="00A9482E">
        <w:rPr>
          <w:rStyle w:val="Strong"/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  <w:lang w:val="tg-Cyrl-TJ"/>
        </w:rPr>
        <w:t>5-карата;</w:t>
      </w:r>
    </w:p>
    <w:p w:rsidR="00200057" w:rsidRPr="00A9482E" w:rsidRDefault="00200057" w:rsidP="00A9482E">
      <w:pPr>
        <w:pStyle w:val="10"/>
        <w:spacing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@159. Меъёр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ои андоз аз молу мулки </w:t>
      </w:r>
      <w:r>
        <w:rPr>
          <w:rFonts w:ascii="Times New Roman" w:hAnsi="Times New Roman"/>
          <w:sz w:val="28"/>
          <w:szCs w:val="28"/>
          <w:lang w:val="tg-Cyrl-TJ"/>
        </w:rPr>
        <w:t>ғ</w:t>
      </w:r>
      <w:r w:rsidRPr="00A9482E">
        <w:rPr>
          <w:rFonts w:ascii="Times New Roman" w:hAnsi="Times New Roman"/>
          <w:sz w:val="28"/>
          <w:szCs w:val="28"/>
          <w:lang w:val="tg-Cyrl-TJ"/>
        </w:rPr>
        <w:t>айриман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уле, ки дар минта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 рушди сайё</w:t>
      </w:r>
      <w:r>
        <w:rPr>
          <w:rFonts w:ascii="Times New Roman" w:hAnsi="Times New Roman"/>
          <w:sz w:val="28"/>
          <w:szCs w:val="28"/>
          <w:lang w:val="tg-Cyrl-TJ"/>
        </w:rPr>
        <w:t>ҳӣ</w:t>
      </w:r>
      <w:r w:rsidRPr="00A9482E">
        <w:rPr>
          <w:rFonts w:ascii="Times New Roman" w:hAnsi="Times New Roman"/>
          <w:sz w:val="28"/>
          <w:szCs w:val="28"/>
          <w:lang w:val="tg-Cyrl-TJ"/>
        </w:rPr>
        <w:t>, истиро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ат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ойгир мебошад ва барои амал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намудани ташкили ну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та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ои хўроки умум</w:t>
      </w:r>
      <w:r>
        <w:rPr>
          <w:rFonts w:ascii="Times New Roman" w:hAnsi="Times New Roman"/>
          <w:sz w:val="28"/>
          <w:szCs w:val="28"/>
          <w:lang w:val="tg-Cyrl-TJ"/>
        </w:rPr>
        <w:t>ӣ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истифода мешаванд дар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а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ми чанд карат аз меъёри андози замин му</w:t>
      </w:r>
      <w:r>
        <w:rPr>
          <w:rFonts w:ascii="Times New Roman" w:hAnsi="Times New Roman"/>
          <w:sz w:val="28"/>
          <w:szCs w:val="28"/>
          <w:lang w:val="tg-Cyrl-TJ"/>
        </w:rPr>
        <w:t>қ</w:t>
      </w:r>
      <w:r w:rsidRPr="00A9482E">
        <w:rPr>
          <w:rFonts w:ascii="Times New Roman" w:hAnsi="Times New Roman"/>
          <w:sz w:val="28"/>
          <w:szCs w:val="28"/>
          <w:lang w:val="tg-Cyrl-TJ"/>
        </w:rPr>
        <w:t>аррар карда мешаванд?</w:t>
      </w:r>
    </w:p>
    <w:p w:rsidR="00200057" w:rsidRPr="00A9482E" w:rsidRDefault="00200057" w:rsidP="00A9482E">
      <w:pPr>
        <w:pStyle w:val="10"/>
        <w:spacing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150-карата</w:t>
      </w:r>
      <w:r w:rsidRPr="00A9482E">
        <w:rPr>
          <w:rFonts w:ascii="Times New Roman" w:hAnsi="Times New Roman"/>
          <w:sz w:val="28"/>
          <w:szCs w:val="28"/>
        </w:rPr>
        <w:t>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$B) 250-карата; $C)</w:t>
      </w:r>
      <w:r w:rsidRPr="00A9482E">
        <w:rPr>
          <w:rStyle w:val="Strong"/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  <w:lang w:val="tg-Cyrl-TJ"/>
        </w:rPr>
        <w:t>50-карата; $D)</w:t>
      </w:r>
      <w:r w:rsidRPr="00A9482E">
        <w:rPr>
          <w:rStyle w:val="Strong"/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  <w:lang w:val="tg-Cyrl-TJ"/>
        </w:rPr>
        <w:t>200-карата; $E)</w:t>
      </w:r>
      <w:r w:rsidRPr="00A9482E">
        <w:rPr>
          <w:rStyle w:val="Strong"/>
          <w:rFonts w:ascii="Times New Roman" w:hAnsi="Times New Roman"/>
          <w:bCs/>
          <w:sz w:val="28"/>
          <w:szCs w:val="28"/>
          <w:lang w:val="tg-Cyrl-TJ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амаи 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>авоб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@160. Агар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а</w:t>
      </w:r>
      <w:r>
        <w:rPr>
          <w:rFonts w:ascii="Times New Roman" w:hAnsi="Times New Roman"/>
          <w:sz w:val="28"/>
          <w:szCs w:val="28"/>
          <w:lang w:val="tg-Cyrl-TJ"/>
        </w:rPr>
        <w:t>ҷ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ми гирдгардиши мол дар фаъолияти соҳибкори инфиродӣ аз як миллион сомонӣ зиёд шавад, андозсупоранда аз рӯи кадом низоми андоз ба қайд гирифта мешаванд? 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 низоми маҳаллии андоз; $B) низоми имтиёноки андоз; $C) низоми махсуси андоз; $D) низоми умумии андоз; $E) низоми шаҳодатнома;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@161. Андозсупоранда ҳуқуқ дорад оид ба гузаронидани санҷиши андоз шикоятнамояд?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ҳа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;  $B)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не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; $C) 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дар ҳолати иҷозат додан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;  $D)  ҳамаи ҷавобҳо дуруст; $E) 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@162.  Хулосаи санҷиши андоз - ин?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санад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;  $B)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амрнома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; $C) 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огоҳинома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;  $D)  ҳамаи ҷавобҳо дуруст; $E) 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@163. </w:t>
      </w:r>
      <w:r w:rsidRPr="00A9482E">
        <w:rPr>
          <w:rFonts w:ascii="Times New Roman" w:hAnsi="Times New Roman"/>
          <w:sz w:val="28"/>
          <w:szCs w:val="28"/>
        </w:rPr>
        <w:t>Асос барои гузаронидани санҷиши андоз - ин?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A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огоҳинома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B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санад</w:t>
      </w:r>
      <w:r w:rsidRPr="00A9482E">
        <w:rPr>
          <w:rFonts w:ascii="Times New Roman" w:hAnsi="Times New Roman"/>
          <w:sz w:val="28"/>
          <w:szCs w:val="28"/>
        </w:rPr>
        <w:t>; $</w:t>
      </w:r>
      <w:r w:rsidRPr="00A9482E">
        <w:rPr>
          <w:rFonts w:ascii="Times New Roman" w:hAnsi="Times New Roman"/>
          <w:sz w:val="28"/>
          <w:szCs w:val="28"/>
          <w:lang w:val="en-US"/>
        </w:rPr>
        <w:t>C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фармоиш</w:t>
      </w:r>
      <w:r w:rsidRPr="00A9482E">
        <w:rPr>
          <w:rFonts w:ascii="Times New Roman" w:hAnsi="Times New Roman"/>
          <w:sz w:val="28"/>
          <w:szCs w:val="28"/>
        </w:rPr>
        <w:t>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ҳамаи ҷавобҳо дуруст;$</w:t>
      </w:r>
      <w:r w:rsidRPr="00A9482E">
        <w:rPr>
          <w:rFonts w:ascii="Times New Roman" w:hAnsi="Times New Roman"/>
          <w:sz w:val="28"/>
          <w:szCs w:val="28"/>
          <w:lang w:val="en-US"/>
        </w:rPr>
        <w:t>E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@164. </w:t>
      </w:r>
      <w:r w:rsidRPr="00A9482E">
        <w:rPr>
          <w:rFonts w:ascii="Times New Roman" w:hAnsi="Times New Roman"/>
          <w:sz w:val="28"/>
          <w:szCs w:val="28"/>
        </w:rPr>
        <w:t>Рад намудани гирифтани амрнома аз ҷониби андозсупоранда барои бекор кардани санҷиши андоз асос шуда метавонад ё не?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A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ҳа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B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не</w:t>
      </w:r>
      <w:r w:rsidRPr="00A9482E">
        <w:rPr>
          <w:rFonts w:ascii="Times New Roman" w:hAnsi="Times New Roman"/>
          <w:sz w:val="28"/>
          <w:szCs w:val="28"/>
        </w:rPr>
        <w:t>; $</w:t>
      </w:r>
      <w:r w:rsidRPr="00A9482E">
        <w:rPr>
          <w:rFonts w:ascii="Times New Roman" w:hAnsi="Times New Roman"/>
          <w:sz w:val="28"/>
          <w:szCs w:val="28"/>
          <w:lang w:val="en-US"/>
        </w:rPr>
        <w:t>C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дар ҳолати иҷозат додан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ҳамаи ҷавобҳо дуруст; $</w:t>
      </w:r>
      <w:r w:rsidRPr="00A9482E">
        <w:rPr>
          <w:rFonts w:ascii="Times New Roman" w:hAnsi="Times New Roman"/>
          <w:sz w:val="28"/>
          <w:szCs w:val="28"/>
          <w:lang w:val="en-US"/>
        </w:rPr>
        <w:t>E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@165. </w:t>
      </w:r>
      <w:r w:rsidRPr="00A9482E">
        <w:rPr>
          <w:rFonts w:ascii="Times New Roman" w:hAnsi="Times New Roman"/>
          <w:sz w:val="28"/>
          <w:szCs w:val="28"/>
        </w:rPr>
        <w:t>Дар он ҳолате, ки андозсупоранда аз имзо кардан дар амрнома даст мекашад чи чораҳо андошида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A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ба ҷиноят кашида мешавад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B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протокол тартиб дода мешавад</w:t>
      </w:r>
      <w:r w:rsidRPr="00A9482E">
        <w:rPr>
          <w:rFonts w:ascii="Times New Roman" w:hAnsi="Times New Roman"/>
          <w:sz w:val="28"/>
          <w:szCs w:val="28"/>
        </w:rPr>
        <w:t>; $</w:t>
      </w:r>
      <w:r w:rsidRPr="00A9482E">
        <w:rPr>
          <w:rFonts w:ascii="Times New Roman" w:hAnsi="Times New Roman"/>
          <w:sz w:val="28"/>
          <w:szCs w:val="28"/>
          <w:lang w:val="en-US"/>
        </w:rPr>
        <w:t>C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ҳабси амвол гузаронида мешавад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ҳамаи ҷавобҳо дуруст; $</w:t>
      </w:r>
      <w:r w:rsidRPr="00A9482E">
        <w:rPr>
          <w:rFonts w:ascii="Times New Roman" w:hAnsi="Times New Roman"/>
          <w:sz w:val="28"/>
          <w:szCs w:val="28"/>
          <w:lang w:val="en-US"/>
        </w:rPr>
        <w:t>E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@166. </w:t>
      </w:r>
      <w:r w:rsidRPr="00A9482E">
        <w:rPr>
          <w:rFonts w:ascii="Times New Roman" w:hAnsi="Times New Roman"/>
          <w:sz w:val="28"/>
          <w:szCs w:val="28"/>
        </w:rPr>
        <w:t>Баъд аз супоридани амрнома ба андозсупоранда, андозсупоранда чи уҳдадор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A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дар бойгони нигоҳ дорад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B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имзо кунад</w:t>
      </w:r>
      <w:r w:rsidRPr="00A9482E">
        <w:rPr>
          <w:rFonts w:ascii="Times New Roman" w:hAnsi="Times New Roman"/>
          <w:sz w:val="28"/>
          <w:szCs w:val="28"/>
        </w:rPr>
        <w:t>; $</w:t>
      </w:r>
      <w:r w:rsidRPr="00A9482E">
        <w:rPr>
          <w:rFonts w:ascii="Times New Roman" w:hAnsi="Times New Roman"/>
          <w:sz w:val="28"/>
          <w:szCs w:val="28"/>
          <w:lang w:val="en-US"/>
        </w:rPr>
        <w:t>C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пешниҳод ба макомоти судӣ кунад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ҳамаи ҷавобҳо дуруст; $</w:t>
      </w:r>
      <w:r w:rsidRPr="00A9482E">
        <w:rPr>
          <w:rFonts w:ascii="Times New Roman" w:hAnsi="Times New Roman"/>
          <w:sz w:val="28"/>
          <w:szCs w:val="28"/>
          <w:lang w:val="en-US"/>
        </w:rPr>
        <w:t>E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@167. </w:t>
      </w:r>
      <w:r w:rsidRPr="00A9482E">
        <w:rPr>
          <w:rFonts w:ascii="Times New Roman" w:hAnsi="Times New Roman"/>
          <w:sz w:val="28"/>
          <w:szCs w:val="28"/>
        </w:rPr>
        <w:t>Корманди мақомоти андоз нусхаи аслии амрномаро ба андозсупоранда месупорад ё не 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A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ҳа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B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не</w:t>
      </w:r>
      <w:r w:rsidRPr="00A9482E">
        <w:rPr>
          <w:rFonts w:ascii="Times New Roman" w:hAnsi="Times New Roman"/>
          <w:sz w:val="28"/>
          <w:szCs w:val="28"/>
        </w:rPr>
        <w:t>; $</w:t>
      </w:r>
      <w:r w:rsidRPr="00A9482E">
        <w:rPr>
          <w:rFonts w:ascii="Times New Roman" w:hAnsi="Times New Roman"/>
          <w:sz w:val="28"/>
          <w:szCs w:val="28"/>
          <w:lang w:val="en-US"/>
        </w:rPr>
        <w:t>C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дар ҳолати иҷозат додан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ҳамаи ҷавобҳо дуруст; $</w:t>
      </w:r>
      <w:r w:rsidRPr="00A9482E">
        <w:rPr>
          <w:rFonts w:ascii="Times New Roman" w:hAnsi="Times New Roman"/>
          <w:sz w:val="28"/>
          <w:szCs w:val="28"/>
          <w:lang w:val="en-US"/>
        </w:rPr>
        <w:t>E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@168. </w:t>
      </w:r>
      <w:r w:rsidRPr="00A9482E">
        <w:rPr>
          <w:rFonts w:ascii="Times New Roman" w:hAnsi="Times New Roman"/>
          <w:sz w:val="28"/>
          <w:szCs w:val="28"/>
        </w:rPr>
        <w:t>Дар санҷиши амалиёти огохинома дода мешавад ё не?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A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ҳа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B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не</w:t>
      </w:r>
      <w:r w:rsidRPr="00A9482E">
        <w:rPr>
          <w:rFonts w:ascii="Times New Roman" w:hAnsi="Times New Roman"/>
          <w:sz w:val="28"/>
          <w:szCs w:val="28"/>
        </w:rPr>
        <w:t>; $</w:t>
      </w:r>
      <w:r w:rsidRPr="00A9482E">
        <w:rPr>
          <w:rFonts w:ascii="Times New Roman" w:hAnsi="Times New Roman"/>
          <w:sz w:val="28"/>
          <w:szCs w:val="28"/>
          <w:lang w:val="en-US"/>
        </w:rPr>
        <w:t>C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барои андозсупорандаи бедарак ғоибшуда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ҳамаи ҷавобҳо дуруст; $</w:t>
      </w:r>
      <w:r w:rsidRPr="00A9482E">
        <w:rPr>
          <w:rFonts w:ascii="Times New Roman" w:hAnsi="Times New Roman"/>
          <w:sz w:val="28"/>
          <w:szCs w:val="28"/>
          <w:lang w:val="en-US"/>
        </w:rPr>
        <w:t>E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jc w:val="both"/>
        <w:rPr>
          <w:rFonts w:ascii="Times New Roman" w:hAnsi="Times New Roman"/>
          <w:bCs/>
          <w:sz w:val="28"/>
          <w:szCs w:val="28"/>
        </w:rPr>
      </w:pP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@169. </w:t>
      </w:r>
      <w:r w:rsidRPr="00A9482E">
        <w:rPr>
          <w:rFonts w:ascii="Times New Roman" w:hAnsi="Times New Roman"/>
          <w:sz w:val="28"/>
          <w:szCs w:val="28"/>
        </w:rPr>
        <w:t xml:space="preserve">Санҷиши андоз бе </w:t>
      </w:r>
      <w:r w:rsidRPr="00A9482E">
        <w:rPr>
          <w:rFonts w:ascii="Times New Roman" w:hAnsi="Times New Roman"/>
          <w:sz w:val="28"/>
          <w:szCs w:val="28"/>
          <w:lang w:val="tg-Cyrl-TJ"/>
        </w:rPr>
        <w:t>фармоиш</w:t>
      </w:r>
      <w:r w:rsidRPr="00A9482E">
        <w:rPr>
          <w:rFonts w:ascii="Times New Roman" w:hAnsi="Times New Roman"/>
          <w:sz w:val="28"/>
          <w:szCs w:val="28"/>
        </w:rPr>
        <w:t xml:space="preserve"> гузаронида мешавад ё не?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A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ҳа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B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не</w:t>
      </w:r>
      <w:r w:rsidRPr="00A9482E">
        <w:rPr>
          <w:rFonts w:ascii="Times New Roman" w:hAnsi="Times New Roman"/>
          <w:sz w:val="28"/>
          <w:szCs w:val="28"/>
        </w:rPr>
        <w:t>; $</w:t>
      </w:r>
      <w:r w:rsidRPr="00A9482E">
        <w:rPr>
          <w:rFonts w:ascii="Times New Roman" w:hAnsi="Times New Roman"/>
          <w:sz w:val="28"/>
          <w:szCs w:val="28"/>
          <w:lang w:val="en-US"/>
        </w:rPr>
        <w:t>C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дар ҳолати иҷозат додан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ҳамаи ҷавобҳо дуруст; $</w:t>
      </w:r>
      <w:r w:rsidRPr="00A9482E">
        <w:rPr>
          <w:rFonts w:ascii="Times New Roman" w:hAnsi="Times New Roman"/>
          <w:sz w:val="28"/>
          <w:szCs w:val="28"/>
          <w:lang w:val="en-US"/>
        </w:rPr>
        <w:t>E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@170. </w:t>
      </w:r>
      <w:r w:rsidRPr="00A9482E">
        <w:rPr>
          <w:rFonts w:ascii="Times New Roman" w:hAnsi="Times New Roman"/>
          <w:sz w:val="28"/>
          <w:szCs w:val="28"/>
        </w:rPr>
        <w:t>Усул</w:t>
      </w:r>
      <w:r w:rsidRPr="00A9482E"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</w:rPr>
        <w:t>ои амалиёти молиявии хочагӣ дар ҳолати гузаронидани санҷишҳои андоз кадомхоянд?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A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расмиётӣ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B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арифметикӣ</w:t>
      </w:r>
      <w:r w:rsidRPr="00A9482E">
        <w:rPr>
          <w:rFonts w:ascii="Times New Roman" w:hAnsi="Times New Roman"/>
          <w:sz w:val="28"/>
          <w:szCs w:val="28"/>
        </w:rPr>
        <w:t>; $</w:t>
      </w:r>
      <w:r w:rsidRPr="00A9482E">
        <w:rPr>
          <w:rFonts w:ascii="Times New Roman" w:hAnsi="Times New Roman"/>
          <w:sz w:val="28"/>
          <w:szCs w:val="28"/>
          <w:lang w:val="en-US"/>
        </w:rPr>
        <w:t>C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меъёрӣ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мантиқӣ; $</w:t>
      </w:r>
      <w:r w:rsidRPr="00A9482E">
        <w:rPr>
          <w:rFonts w:ascii="Times New Roman" w:hAnsi="Times New Roman"/>
          <w:sz w:val="28"/>
          <w:szCs w:val="28"/>
          <w:lang w:val="en-US"/>
        </w:rPr>
        <w:t>E</w:t>
      </w:r>
      <w:r w:rsidRPr="00A9482E">
        <w:rPr>
          <w:rFonts w:ascii="Times New Roman" w:hAnsi="Times New Roman"/>
          <w:sz w:val="28"/>
          <w:szCs w:val="28"/>
        </w:rPr>
        <w:t xml:space="preserve">)  </w:t>
      </w:r>
      <w:r w:rsidRPr="00A9482E">
        <w:rPr>
          <w:rFonts w:ascii="Times New Roman" w:hAnsi="Times New Roman"/>
          <w:bCs/>
          <w:sz w:val="28"/>
          <w:szCs w:val="28"/>
        </w:rPr>
        <w:t>ҳамаи ҷавобҳо дуруст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@171. </w:t>
      </w:r>
      <w:r w:rsidRPr="00A9482E">
        <w:rPr>
          <w:rFonts w:ascii="Times New Roman" w:hAnsi="Times New Roman"/>
          <w:sz w:val="28"/>
          <w:szCs w:val="28"/>
        </w:rPr>
        <w:t>Дар кадом ҳолат корманди мақомоти андоз барои гузаронидани санҷиши андоз аз тарафи мақомоти андоз манъ карда шудааст?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A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рӯзи истироҳат бошад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B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корманди мақомоти молия набошад</w:t>
      </w:r>
      <w:r w:rsidRPr="00A9482E">
        <w:rPr>
          <w:rFonts w:ascii="Times New Roman" w:hAnsi="Times New Roman"/>
          <w:sz w:val="28"/>
          <w:szCs w:val="28"/>
        </w:rPr>
        <w:t>; $</w:t>
      </w:r>
      <w:r w:rsidRPr="00A9482E">
        <w:rPr>
          <w:rFonts w:ascii="Times New Roman" w:hAnsi="Times New Roman"/>
          <w:sz w:val="28"/>
          <w:szCs w:val="28"/>
          <w:lang w:val="en-US"/>
        </w:rPr>
        <w:t>C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бо андозсупоранда ва хешу табори он муносибати мустақиму ғайримустақими молиявӣ дошта бошад</w:t>
      </w:r>
      <w:r w:rsidRPr="00A9482E">
        <w:rPr>
          <w:rFonts w:ascii="Times New Roman" w:hAnsi="Times New Roman"/>
          <w:sz w:val="28"/>
          <w:szCs w:val="28"/>
        </w:rPr>
        <w:t>; 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 xml:space="preserve">)   </w:t>
      </w:r>
      <w:r w:rsidRPr="00A9482E">
        <w:rPr>
          <w:rFonts w:ascii="Times New Roman" w:hAnsi="Times New Roman"/>
          <w:bCs/>
          <w:sz w:val="28"/>
          <w:szCs w:val="28"/>
        </w:rPr>
        <w:t>ҳамаи ҷавобҳо дуруст</w:t>
      </w:r>
      <w:r w:rsidRPr="00A9482E">
        <w:rPr>
          <w:rFonts w:ascii="Times New Roman" w:hAnsi="Times New Roman"/>
          <w:sz w:val="28"/>
          <w:szCs w:val="28"/>
        </w:rPr>
        <w:t>; $</w:t>
      </w:r>
      <w:r w:rsidRPr="00A9482E">
        <w:rPr>
          <w:rFonts w:ascii="Times New Roman" w:hAnsi="Times New Roman"/>
          <w:sz w:val="28"/>
          <w:szCs w:val="28"/>
          <w:lang w:val="en-US"/>
        </w:rPr>
        <w:t>E</w:t>
      </w:r>
      <w:r w:rsidRPr="00A9482E">
        <w:rPr>
          <w:rFonts w:ascii="Times New Roman" w:hAnsi="Times New Roman"/>
          <w:sz w:val="28"/>
          <w:szCs w:val="28"/>
        </w:rPr>
        <w:t>)  хамаи ҷавобҳо нодуруст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@172. </w:t>
      </w:r>
      <w:r w:rsidRPr="00A9482E">
        <w:rPr>
          <w:rFonts w:ascii="Times New Roman" w:hAnsi="Times New Roman"/>
          <w:sz w:val="28"/>
          <w:szCs w:val="28"/>
        </w:rPr>
        <w:t>Дар кадом ҳолат андозсупоранда корманди мақомоти андозро барои гузаронидани санҷиши андоз иҷозат намедиҳад?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>)  рӯзи кори бошад;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>)  корманди мақомоти молия набошад;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дар 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ҳ</w:t>
      </w:r>
      <w:r w:rsidRPr="00A9482E">
        <w:rPr>
          <w:rFonts w:ascii="Times New Roman" w:hAnsi="Times New Roman"/>
          <w:sz w:val="28"/>
          <w:szCs w:val="28"/>
          <w:lang w:eastAsia="ru-RU"/>
        </w:rPr>
        <w:t>олате, ки ба андозсупоранда шаходатномаи хизматии худро нишон намедиҳад;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>) ҳамаи ҷавобҳо дуруст;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A9482E">
        <w:rPr>
          <w:rFonts w:ascii="Times New Roman" w:hAnsi="Times New Roman"/>
          <w:sz w:val="28"/>
          <w:szCs w:val="28"/>
          <w:lang w:eastAsia="ru-RU"/>
        </w:rPr>
        <w:t>) хамаи ҷавобҳо нодуруст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@173. </w:t>
      </w:r>
      <w:r w:rsidRPr="00A9482E">
        <w:rPr>
          <w:rFonts w:ascii="Times New Roman" w:hAnsi="Times New Roman"/>
          <w:sz w:val="28"/>
          <w:szCs w:val="28"/>
        </w:rPr>
        <w:t>Ҳангоми гузаронидани санҷишии ҳуҷатӣ корманди андоз ҳуқуқи ҷалб намудни мутахасисонро дорад ё не?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val="tg-Cyrl-TJ"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надорад</w:t>
      </w:r>
      <w:r w:rsidRPr="00A9482E">
        <w:rPr>
          <w:rFonts w:ascii="Times New Roman" w:hAnsi="Times New Roman"/>
          <w:sz w:val="28"/>
          <w:szCs w:val="28"/>
          <w:lang w:eastAsia="ru-RU"/>
        </w:rPr>
        <w:t>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дорад</w:t>
      </w:r>
      <w:r w:rsidRPr="00A9482E">
        <w:rPr>
          <w:rFonts w:ascii="Times New Roman" w:hAnsi="Times New Roman"/>
          <w:sz w:val="28"/>
          <w:szCs w:val="28"/>
          <w:lang w:eastAsia="ru-RU"/>
        </w:rPr>
        <w:t>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танҳо бо иҷозати роҳбари мақомоти андоз</w:t>
      </w:r>
      <w:r w:rsidRPr="00A9482E">
        <w:rPr>
          <w:rFonts w:ascii="Times New Roman" w:hAnsi="Times New Roman"/>
          <w:sz w:val="28"/>
          <w:szCs w:val="28"/>
          <w:lang w:eastAsia="ru-RU"/>
        </w:rPr>
        <w:t>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>) дар баъзе ҳолатҳо;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@174. </w:t>
      </w:r>
      <w:r w:rsidRPr="00A9482E">
        <w:rPr>
          <w:rFonts w:ascii="Times New Roman" w:hAnsi="Times New Roman"/>
          <w:sz w:val="28"/>
          <w:szCs w:val="28"/>
        </w:rPr>
        <w:t>Ҳангоми гузаронидани санҷишии амалиёти корманди андоз ҳуқуқии гирифтани баёноти андозсупорандаро дорад ё не?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надорад</w:t>
      </w:r>
      <w:r w:rsidRPr="00A9482E">
        <w:rPr>
          <w:rFonts w:ascii="Times New Roman" w:hAnsi="Times New Roman"/>
          <w:sz w:val="28"/>
          <w:szCs w:val="28"/>
          <w:lang w:eastAsia="ru-RU"/>
        </w:rPr>
        <w:t>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дорад</w:t>
      </w:r>
      <w:r w:rsidRPr="00A9482E">
        <w:rPr>
          <w:rFonts w:ascii="Times New Roman" w:hAnsi="Times New Roman"/>
          <w:sz w:val="28"/>
          <w:szCs w:val="28"/>
          <w:lang w:eastAsia="ru-RU"/>
        </w:rPr>
        <w:t>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танҳо бо иҷозати роҳбари мақомоти андоз</w:t>
      </w:r>
      <w:r w:rsidRPr="00A9482E">
        <w:rPr>
          <w:rFonts w:ascii="Times New Roman" w:hAnsi="Times New Roman"/>
          <w:sz w:val="28"/>
          <w:szCs w:val="28"/>
          <w:lang w:eastAsia="ru-RU"/>
        </w:rPr>
        <w:t>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>) дар баъзе ҳолатҳо;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@175. </w:t>
      </w:r>
      <w:r w:rsidRPr="00A9482E">
        <w:rPr>
          <w:rFonts w:ascii="Times New Roman" w:hAnsi="Times New Roman"/>
          <w:sz w:val="28"/>
          <w:szCs w:val="28"/>
        </w:rPr>
        <w:t>Ҳангоми гузаронидани санҷишии амалиёти корманди андоз ҳуқуқии санҷидани ҳуҷатҳои муҳосибавии андозсупорандаро дорад ё не?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надорад</w:t>
      </w:r>
      <w:r w:rsidRPr="00A9482E">
        <w:rPr>
          <w:rFonts w:ascii="Times New Roman" w:hAnsi="Times New Roman"/>
          <w:sz w:val="28"/>
          <w:szCs w:val="28"/>
          <w:lang w:eastAsia="ru-RU"/>
        </w:rPr>
        <w:t>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дорад</w:t>
      </w:r>
      <w:r w:rsidRPr="00A9482E">
        <w:rPr>
          <w:rFonts w:ascii="Times New Roman" w:hAnsi="Times New Roman"/>
          <w:sz w:val="28"/>
          <w:szCs w:val="28"/>
          <w:lang w:eastAsia="ru-RU"/>
        </w:rPr>
        <w:t>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танҳо бо иҷозати роҳбари мақомоти андоз</w:t>
      </w:r>
      <w:r w:rsidRPr="00A9482E">
        <w:rPr>
          <w:rFonts w:ascii="Times New Roman" w:hAnsi="Times New Roman"/>
          <w:sz w:val="28"/>
          <w:szCs w:val="28"/>
          <w:lang w:eastAsia="ru-RU"/>
        </w:rPr>
        <w:t>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>) дар баъзе ҳолатҳо;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@176. </w:t>
      </w:r>
      <w:r w:rsidRPr="00A9482E">
        <w:rPr>
          <w:rFonts w:ascii="Times New Roman" w:hAnsi="Times New Roman"/>
          <w:sz w:val="28"/>
          <w:szCs w:val="28"/>
        </w:rPr>
        <w:t>Ҳангоми гузаронидани санҷишии ҳуҷати корманди андоз ҳуқуқи протокол тартиб доданро дорад ё не?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>) надорад;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 xml:space="preserve"> </w:t>
      </w: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>) дорад;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 xml:space="preserve"> </w:t>
      </w: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>) танҳо бо иҷозати роҳбари мақомоти андоз;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 xml:space="preserve"> </w:t>
      </w: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>) дар баъзе ҳолатҳо;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 xml:space="preserve"> </w:t>
      </w: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A9482E">
        <w:rPr>
          <w:rFonts w:ascii="Times New Roman" w:hAnsi="Times New Roman"/>
          <w:sz w:val="28"/>
          <w:szCs w:val="28"/>
          <w:lang w:eastAsia="ru-RU"/>
        </w:rPr>
        <w:t>) 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@177. </w:t>
      </w:r>
      <w:r w:rsidRPr="00A9482E">
        <w:rPr>
          <w:rFonts w:ascii="Times New Roman" w:hAnsi="Times New Roman"/>
          <w:sz w:val="28"/>
          <w:szCs w:val="28"/>
        </w:rPr>
        <w:t>Ҳангоми гузаронидани санҷишии ҳуҷати корманди андоз ҳуқуқии гирифтани ҳуҷатҳои андозсупорандаро дорад ё не?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>) надорад;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 xml:space="preserve"> </w:t>
      </w: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>) дорад;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 xml:space="preserve"> </w:t>
      </w: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>) танҳо бо иҷозати роҳбари мақомоти андоз;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 xml:space="preserve"> </w:t>
      </w: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дар баъзе ҳолатҳо; 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 xml:space="preserve"> </w:t>
      </w: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A9482E">
        <w:rPr>
          <w:rFonts w:ascii="Times New Roman" w:hAnsi="Times New Roman"/>
          <w:sz w:val="28"/>
          <w:szCs w:val="28"/>
          <w:lang w:eastAsia="ru-RU"/>
        </w:rPr>
        <w:t>) 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@178. </w:t>
      </w:r>
      <w:r w:rsidRPr="00A9482E">
        <w:rPr>
          <w:rFonts w:ascii="Times New Roman" w:hAnsi="Times New Roman"/>
          <w:sz w:val="28"/>
          <w:szCs w:val="28"/>
        </w:rPr>
        <w:t>Ҳангоми гузаронидани санҷишии ҳуҷатӣ корманди андоз ҳуқуқи аз назар гузаронидани амборҳои андозсупорандаро дорад ё не?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надорад</w:t>
      </w:r>
      <w:r w:rsidRPr="00A9482E">
        <w:rPr>
          <w:rFonts w:ascii="Times New Roman" w:hAnsi="Times New Roman"/>
          <w:sz w:val="28"/>
          <w:szCs w:val="28"/>
          <w:lang w:eastAsia="ru-RU"/>
        </w:rPr>
        <w:t>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дорад</w:t>
      </w:r>
      <w:r w:rsidRPr="00A9482E">
        <w:rPr>
          <w:rFonts w:ascii="Times New Roman" w:hAnsi="Times New Roman"/>
          <w:sz w:val="28"/>
          <w:szCs w:val="28"/>
          <w:lang w:eastAsia="ru-RU"/>
        </w:rPr>
        <w:t>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танҳо бо иҷозати роҳбари мақомоти андоз</w:t>
      </w:r>
      <w:r w:rsidRPr="00A9482E">
        <w:rPr>
          <w:rFonts w:ascii="Times New Roman" w:hAnsi="Times New Roman"/>
          <w:sz w:val="28"/>
          <w:szCs w:val="28"/>
          <w:lang w:eastAsia="ru-RU"/>
        </w:rPr>
        <w:t>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>) дар баъзе ҳолатҳо;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@179. </w:t>
      </w:r>
      <w:r w:rsidRPr="00A9482E">
        <w:rPr>
          <w:rFonts w:ascii="Times New Roman" w:hAnsi="Times New Roman"/>
          <w:sz w:val="28"/>
          <w:szCs w:val="28"/>
        </w:rPr>
        <w:t>Ҳангоми гузаронидани санҷиши амалиёти ба андозсупоранда чанд руз пешаки огоҳнома дода мешавад?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>)10 руз пешаки;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>) 5 руз пешаки;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>) огоҳнома дода намешавад;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>) 24 соат пешаки;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A9482E">
        <w:rPr>
          <w:rFonts w:ascii="Times New Roman" w:hAnsi="Times New Roman"/>
          <w:sz w:val="28"/>
          <w:szCs w:val="28"/>
          <w:lang w:eastAsia="ru-RU"/>
        </w:rPr>
        <w:t>) 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@180. </w:t>
      </w:r>
      <w:r w:rsidRPr="00A9482E">
        <w:rPr>
          <w:rFonts w:ascii="Times New Roman" w:hAnsi="Times New Roman"/>
          <w:sz w:val="28"/>
          <w:szCs w:val="28"/>
        </w:rPr>
        <w:t>Ҳангоми гузаронидани санҷиши андоз андозсупоранда чӣ гуна ҳуқуқ дорад?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надорад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;  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тамоми ҳуқуқҳое,ки дар кодекси андоз пешбини шудааст дорад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  <w:lang w:eastAsia="ru-RU"/>
        </w:rPr>
        <w:t>танҳо уҳдадориҳо дорад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;  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дар баъзе ҳолатҳо дорад; 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E</w:t>
      </w:r>
      <w:r w:rsidRPr="00A9482E">
        <w:rPr>
          <w:rFonts w:ascii="Times New Roman" w:hAnsi="Times New Roman"/>
          <w:sz w:val="28"/>
          <w:szCs w:val="28"/>
        </w:rPr>
        <w:t xml:space="preserve">) </w:t>
      </w:r>
      <w:r w:rsidRPr="00A9482E">
        <w:rPr>
          <w:rFonts w:ascii="Times New Roman" w:hAnsi="Times New Roman"/>
          <w:bCs/>
          <w:sz w:val="28"/>
          <w:szCs w:val="28"/>
        </w:rPr>
        <w:t>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@181. Ҳангоми гузаронидани санҷиши андоз андозсупоранда ҳуқуқи ба санади санҷиш имзо гузоштанро дорад е не?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val="tg-Cyrl-TJ" w:eastAsia="ru-RU"/>
        </w:rPr>
      </w:pPr>
      <w:r w:rsidRPr="00A9482E">
        <w:rPr>
          <w:rFonts w:ascii="Times New Roman" w:hAnsi="Times New Roman"/>
          <w:sz w:val="28"/>
          <w:szCs w:val="28"/>
          <w:lang w:val="tg-Cyrl-TJ" w:eastAsia="ru-RU"/>
        </w:rPr>
        <w:t xml:space="preserve">$A) </w:t>
      </w:r>
      <w:r w:rsidRPr="00A9482E">
        <w:rPr>
          <w:rFonts w:ascii="Times New Roman" w:hAnsi="Times New Roman"/>
          <w:bCs/>
          <w:sz w:val="28"/>
          <w:szCs w:val="28"/>
          <w:lang w:val="tg-Cyrl-TJ" w:eastAsia="ru-RU"/>
        </w:rPr>
        <w:t>надорад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 xml:space="preserve">;  $B) </w:t>
      </w:r>
      <w:r w:rsidRPr="00A9482E">
        <w:rPr>
          <w:rFonts w:ascii="Times New Roman" w:hAnsi="Times New Roman"/>
          <w:bCs/>
          <w:sz w:val="28"/>
          <w:szCs w:val="28"/>
          <w:lang w:val="tg-Cyrl-TJ" w:eastAsia="ru-RU"/>
        </w:rPr>
        <w:t>дорад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 xml:space="preserve">; $C) </w:t>
      </w:r>
      <w:r w:rsidRPr="00A9482E">
        <w:rPr>
          <w:rFonts w:ascii="Times New Roman" w:hAnsi="Times New Roman"/>
          <w:bCs/>
          <w:sz w:val="28"/>
          <w:szCs w:val="28"/>
          <w:lang w:val="tg-Cyrl-TJ" w:eastAsia="ru-RU"/>
        </w:rPr>
        <w:t>танҳо бо иҷозати роҳбари мақомоти андоз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 xml:space="preserve">;  $D) дар баъзе ҳолатҳо; $E) </w:t>
      </w:r>
      <w:r w:rsidRPr="00A9482E">
        <w:rPr>
          <w:rFonts w:ascii="Times New Roman" w:hAnsi="Times New Roman"/>
          <w:bCs/>
          <w:sz w:val="28"/>
          <w:szCs w:val="28"/>
          <w:lang w:val="tg-Cyrl-TJ" w:eastAsia="ru-RU"/>
        </w:rPr>
        <w:t>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@182. Аз кадом лахза санҷиши андоз оғозшуда ҳисобида мешавад?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val="tg-Cyrl-TJ" w:eastAsia="ru-RU"/>
        </w:rPr>
      </w:pPr>
      <w:r w:rsidRPr="00A9482E">
        <w:rPr>
          <w:rFonts w:ascii="Times New Roman" w:hAnsi="Times New Roman"/>
          <w:sz w:val="28"/>
          <w:szCs w:val="28"/>
          <w:lang w:val="tg-Cyrl-TJ" w:eastAsia="ru-RU"/>
        </w:rPr>
        <w:t>$A) аз лаҳзаи гирифтани огоҳнома;  $B) аз лаҳзаи гирифтани фармоиш;  $C) аз лаҳзаи гирфтани шаҳодатнома;  $D) аз лаҳзаи гирифтани қарор;  $E) ҳамаи ҷавобҳо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@183. Андозсупорандаи беморшуда барои гузаронидани санҷиши андоз мақомоти андозро мувофики рӯзхо барои гузаронидани санҷиши андоз чанд рӯзи пеш аз оғози санҷиши андоз огоҳ намояд?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val="tg-Cyrl-TJ" w:eastAsia="ru-RU"/>
        </w:rPr>
      </w:pPr>
      <w:r w:rsidRPr="00A9482E">
        <w:rPr>
          <w:rFonts w:ascii="Times New Roman" w:hAnsi="Times New Roman"/>
          <w:sz w:val="28"/>
          <w:szCs w:val="28"/>
          <w:lang w:val="tg-Cyrl-TJ" w:eastAsia="ru-RU"/>
        </w:rPr>
        <w:t>$A) 5 рӯзи корӣ; $B) 10 рӯзи корӣ; $C) 15 рӯзи корӣ;  $D) ҳамаи ҷавобҳо дуруст; $E) хамаи ҷавобҳо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@184. Андозсупорандае, ки дар хусуси санҷиши дар пешистодаи андоз огоҳинома  гирифтааст, ӯҳдадор аст?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val="tg-Cyrl-TJ" w:eastAsia="ru-RU"/>
        </w:rPr>
      </w:pPr>
      <w:r w:rsidRPr="00A9482E">
        <w:rPr>
          <w:rFonts w:ascii="Times New Roman" w:hAnsi="Times New Roman"/>
          <w:sz w:val="28"/>
          <w:szCs w:val="28"/>
          <w:lang w:val="tg-Cyrl-TJ" w:eastAsia="ru-RU"/>
        </w:rPr>
        <w:t>$A) иштирок кунад;  $B) хуҷҷатхои заруриро пешниҳод намояд;  $C) ҷой ва вақти гузаронидани санҷиши андозро таъмин намояд;  $D) ҳамаи ҷавобҳо дуруст;  $E) ҳамаи ҷавобҳо нодурст;</w:t>
      </w:r>
    </w:p>
    <w:p w:rsidR="00200057" w:rsidRPr="00A9482E" w:rsidRDefault="00200057" w:rsidP="00A9482E">
      <w:pPr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@185.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 xml:space="preserve">Дар бораи санчиши дар пешистодаи ғайринақшавӣ чанд мӯҳлат </w:t>
      </w:r>
      <w:r w:rsidRPr="00A9482E">
        <w:rPr>
          <w:rFonts w:ascii="Times New Roman" w:hAnsi="Times New Roman"/>
          <w:sz w:val="28"/>
          <w:szCs w:val="28"/>
          <w:lang w:val="tg-Cyrl-TJ"/>
        </w:rPr>
        <w:t>то лаҳзаи оғозшавии санҷиши андоз хаттӣ огоҳ карда мешавад?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val="tg-Cyrl-TJ" w:eastAsia="ru-RU"/>
        </w:rPr>
      </w:pPr>
      <w:r w:rsidRPr="00A9482E">
        <w:rPr>
          <w:rFonts w:ascii="Times New Roman" w:hAnsi="Times New Roman"/>
          <w:sz w:val="28"/>
          <w:szCs w:val="28"/>
          <w:lang w:val="tg-Cyrl-TJ" w:eastAsia="ru-RU"/>
        </w:rPr>
        <w:t>$A) 48 соат; $B) 72 соат; $C) 24 соат;  $D) ҳамаи ҷавобҳо дуруст;  $E) хамаи ҷавобҳо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@186.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Санҷишҳои андоз метавонад дар рӯзҳои истироҳат гузаронида шавад</w:t>
      </w:r>
      <w:r w:rsidRPr="00A9482E">
        <w:rPr>
          <w:rFonts w:ascii="Times New Roman" w:hAnsi="Times New Roman"/>
          <w:sz w:val="28"/>
          <w:szCs w:val="28"/>
          <w:lang w:val="tg-Cyrl-TJ"/>
        </w:rPr>
        <w:t>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val="tg-Cyrl-TJ" w:eastAsia="ru-RU"/>
        </w:rPr>
      </w:pPr>
      <w:r w:rsidRPr="00A9482E">
        <w:rPr>
          <w:rFonts w:ascii="Times New Roman" w:hAnsi="Times New Roman"/>
          <w:sz w:val="28"/>
          <w:szCs w:val="28"/>
          <w:lang w:val="tg-Cyrl-TJ" w:eastAsia="ru-RU"/>
        </w:rPr>
        <w:t>$A) иҷозат нест;  $B) дар баъзе ҳолатҳо; $C) мумкин аст;  $D) бо иҷозати рохбари макомоти андоз; $E) хамаи ҷавобҳо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@187. </w:t>
      </w:r>
      <w:r w:rsidRPr="00A9482E">
        <w:rPr>
          <w:rFonts w:ascii="Times New Roman" w:hAnsi="Times New Roman"/>
          <w:bCs/>
          <w:sz w:val="28"/>
          <w:szCs w:val="28"/>
        </w:rPr>
        <w:t>Андозсупоранда дар ҳолати гузаронидани санҷиши андоз сади роҳи он шавад чи чорахо андешида мешавад</w:t>
      </w:r>
      <w:r w:rsidRPr="00A9482E">
        <w:rPr>
          <w:rFonts w:ascii="Times New Roman" w:hAnsi="Times New Roman"/>
          <w:sz w:val="28"/>
          <w:szCs w:val="28"/>
        </w:rPr>
        <w:t>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>) пратакол тартиб дода мешавад;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>) хабси амвол гузаронида мешавад;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>) андозсупорандаро ба ҷавобгарии ҷинои кашида мешавад;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>) хамаи ҷавобҳо дуруст;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A9482E">
        <w:rPr>
          <w:rFonts w:ascii="Times New Roman" w:hAnsi="Times New Roman"/>
          <w:sz w:val="28"/>
          <w:szCs w:val="28"/>
          <w:lang w:eastAsia="ru-RU"/>
        </w:rPr>
        <w:t>) ҳамаи ҷавобҳо нодуруст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@188. </w:t>
      </w:r>
      <w:r w:rsidRPr="00A9482E">
        <w:rPr>
          <w:rFonts w:ascii="Times New Roman" w:hAnsi="Times New Roman"/>
          <w:bCs/>
          <w:sz w:val="28"/>
          <w:szCs w:val="28"/>
        </w:rPr>
        <w:t>Агар дар фармоиш ному насаби корманди мақомоти андози санҷишгузаронанда дарҷ нагардида бошад барои гузаронидани санҷиши андоз иҷозат дода мешавад ё не</w:t>
      </w:r>
      <w:r w:rsidRPr="00A9482E">
        <w:rPr>
          <w:rFonts w:ascii="Times New Roman" w:hAnsi="Times New Roman"/>
          <w:sz w:val="28"/>
          <w:szCs w:val="28"/>
        </w:rPr>
        <w:t>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>) иҷозат дода намешавад;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>) иҷозат дода мешавад;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>) муваққатан иҷозат дода мешавад;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>) ҳамаи ҷавобҳо дуруст;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A9482E">
        <w:rPr>
          <w:rFonts w:ascii="Times New Roman" w:hAnsi="Times New Roman"/>
          <w:sz w:val="28"/>
          <w:szCs w:val="28"/>
          <w:lang w:eastAsia="ru-RU"/>
        </w:rPr>
        <w:t>) хамаи ҷавобҳо нодуруст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@189. </w:t>
      </w:r>
      <w:r w:rsidRPr="00A9482E">
        <w:rPr>
          <w:rFonts w:ascii="Times New Roman" w:hAnsi="Times New Roman"/>
          <w:bCs/>
          <w:sz w:val="28"/>
          <w:szCs w:val="28"/>
        </w:rPr>
        <w:t>Корманди мақомоти андоз дар ҳолати нишон надодани шаҳодатномаи хизмати дар ҳолати гузаронидани санҷишҳои андоз иҷозат дода мешавад ё не</w:t>
      </w:r>
      <w:r w:rsidRPr="00A9482E">
        <w:rPr>
          <w:rFonts w:ascii="Times New Roman" w:hAnsi="Times New Roman"/>
          <w:sz w:val="28"/>
          <w:szCs w:val="28"/>
        </w:rPr>
        <w:t>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>) иҷозат дода намешавад;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>) иҷозат дода мешавад;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>) муваққатан иҷозат дода мешавад;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>) ҳамаи ҷавобҳо дуруст;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A9482E">
        <w:rPr>
          <w:rFonts w:ascii="Times New Roman" w:hAnsi="Times New Roman"/>
          <w:sz w:val="28"/>
          <w:szCs w:val="28"/>
          <w:lang w:eastAsia="ru-RU"/>
        </w:rPr>
        <w:t>) хамаи ҷавобҳо нодуруст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@190. </w:t>
      </w:r>
      <w:r w:rsidRPr="00A9482E">
        <w:rPr>
          <w:rFonts w:ascii="Times New Roman" w:hAnsi="Times New Roman"/>
          <w:bCs/>
          <w:sz w:val="28"/>
          <w:szCs w:val="28"/>
        </w:rPr>
        <w:t xml:space="preserve">Дар асоси як </w:t>
      </w:r>
      <w:r w:rsidRPr="00A9482E">
        <w:rPr>
          <w:rFonts w:ascii="Times New Roman" w:hAnsi="Times New Roman"/>
          <w:bCs/>
          <w:sz w:val="28"/>
          <w:szCs w:val="28"/>
          <w:lang w:val="tg-Cyrl-TJ"/>
        </w:rPr>
        <w:t>фармоиш</w:t>
      </w:r>
      <w:r w:rsidRPr="00A9482E">
        <w:rPr>
          <w:rFonts w:ascii="Times New Roman" w:hAnsi="Times New Roman"/>
          <w:bCs/>
          <w:sz w:val="28"/>
          <w:szCs w:val="28"/>
        </w:rPr>
        <w:t xml:space="preserve"> чанд санҷиши андоз гузаронида мешавад</w:t>
      </w:r>
      <w:r w:rsidRPr="00A9482E">
        <w:rPr>
          <w:rFonts w:ascii="Times New Roman" w:hAnsi="Times New Roman"/>
          <w:sz w:val="28"/>
          <w:szCs w:val="28"/>
        </w:rPr>
        <w:t>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>) 3намуди санҷиш;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>) 2 намуди санҷиш;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>) 1 намуди санҷиш;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>) 4 намуди санҷиш;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A9482E">
        <w:rPr>
          <w:rFonts w:ascii="Times New Roman" w:hAnsi="Times New Roman"/>
          <w:sz w:val="28"/>
          <w:szCs w:val="28"/>
          <w:lang w:eastAsia="ru-RU"/>
        </w:rPr>
        <w:t>) 5 намуди санҷиш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@191. </w:t>
      </w:r>
      <w:r w:rsidRPr="00A9482E">
        <w:rPr>
          <w:rFonts w:ascii="Times New Roman" w:hAnsi="Times New Roman"/>
          <w:bCs/>
          <w:sz w:val="28"/>
          <w:szCs w:val="28"/>
        </w:rPr>
        <w:t>Санҷиши амалиётӣ дар асоси чӣ  гузаронида мешавад</w:t>
      </w:r>
      <w:r w:rsidRPr="00A9482E">
        <w:rPr>
          <w:rFonts w:ascii="Times New Roman" w:hAnsi="Times New Roman"/>
          <w:sz w:val="28"/>
          <w:szCs w:val="28"/>
        </w:rPr>
        <w:t>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>)  дар асоси эломияи андоз;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>)  дар асоси огоҳиномаи андоз;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>) дар асоси қарори роҳбари мақомоти андоз;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>)  дар асоси ҳисоботи андоз;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A9482E">
        <w:rPr>
          <w:rFonts w:ascii="Times New Roman" w:hAnsi="Times New Roman"/>
          <w:sz w:val="28"/>
          <w:szCs w:val="28"/>
          <w:lang w:eastAsia="ru-RU"/>
        </w:rPr>
        <w:t>)  ҳамаи ҷавобхо дуруст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@192. </w:t>
      </w:r>
      <w:r w:rsidRPr="00A9482E">
        <w:rPr>
          <w:rFonts w:ascii="Times New Roman" w:hAnsi="Times New Roman"/>
          <w:bCs/>
          <w:sz w:val="28"/>
          <w:szCs w:val="28"/>
        </w:rPr>
        <w:t>Санҷиши андоз дар асоси чӣ гузаронида мешавад</w:t>
      </w:r>
      <w:r w:rsidRPr="00A9482E">
        <w:rPr>
          <w:rFonts w:ascii="Times New Roman" w:hAnsi="Times New Roman"/>
          <w:sz w:val="28"/>
          <w:szCs w:val="28"/>
        </w:rPr>
        <w:t>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>)  эъломияи андоз;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>)  протоколи андоз;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 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фармоиш</w:t>
      </w:r>
      <w:r w:rsidRPr="00A9482E">
        <w:rPr>
          <w:rFonts w:ascii="Times New Roman" w:hAnsi="Times New Roman"/>
          <w:sz w:val="28"/>
          <w:szCs w:val="28"/>
          <w:lang w:eastAsia="ru-RU"/>
        </w:rPr>
        <w:t>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>)  огоҳинома;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A9482E">
        <w:rPr>
          <w:rFonts w:ascii="Times New Roman" w:hAnsi="Times New Roman"/>
          <w:sz w:val="28"/>
          <w:szCs w:val="28"/>
          <w:lang w:eastAsia="ru-RU"/>
        </w:rPr>
        <w:t>)  хисоботи андоз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@193. </w:t>
      </w:r>
      <w:r w:rsidRPr="00A9482E">
        <w:rPr>
          <w:rFonts w:ascii="Times New Roman" w:hAnsi="Times New Roman"/>
          <w:sz w:val="28"/>
          <w:szCs w:val="28"/>
        </w:rPr>
        <w:t>Санҷиши амалиётиро мақомоти андоз доир ба кадом масъалаҳо мегузаронанд</w:t>
      </w:r>
      <w:r w:rsidRPr="00A9482E">
        <w:rPr>
          <w:rFonts w:ascii="Times New Roman" w:hAnsi="Times New Roman"/>
          <w:bCs/>
          <w:sz w:val="28"/>
          <w:szCs w:val="28"/>
        </w:rPr>
        <w:t>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482E">
        <w:rPr>
          <w:rFonts w:ascii="Times New Roman" w:hAnsi="Times New Roman"/>
          <w:sz w:val="28"/>
          <w:szCs w:val="28"/>
          <w:lang w:eastAsia="ru-RU"/>
        </w:rPr>
        <w:t>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9482E">
        <w:rPr>
          <w:rFonts w:ascii="Times New Roman" w:hAnsi="Times New Roman"/>
          <w:sz w:val="28"/>
          <w:szCs w:val="28"/>
          <w:lang w:eastAsia="ru-RU"/>
        </w:rPr>
        <w:t>) ба сифати андозсупоранда ба ҳисоб гузоштан дар мақомоти андоз, дурустии маълумот дар бораи маҳалли ҷойгиршавии андозсупоранда;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)  аз ҷониби корфармо барои иҷрои ягон кор (хизматрасонӣ) ҷалб 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намудани</w:t>
      </w:r>
      <w:r w:rsidRPr="00A9482E">
        <w:rPr>
          <w:rFonts w:ascii="Times New Roman" w:hAnsi="Times New Roman"/>
          <w:sz w:val="28"/>
          <w:szCs w:val="28"/>
          <w:lang w:eastAsia="ru-RU"/>
        </w:rPr>
        <w:t xml:space="preserve"> кормандони кироя; 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9482E">
        <w:rPr>
          <w:rFonts w:ascii="Times New Roman" w:hAnsi="Times New Roman"/>
          <w:sz w:val="28"/>
          <w:szCs w:val="28"/>
          <w:lang w:eastAsia="ru-RU"/>
        </w:rPr>
        <w:t>)  истифодаи мошинҳои назоратӣ – хазинавии дорои хотираи фискалӣ;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9482E">
        <w:rPr>
          <w:rFonts w:ascii="Times New Roman" w:hAnsi="Times New Roman"/>
          <w:sz w:val="28"/>
          <w:szCs w:val="28"/>
          <w:lang w:eastAsia="ru-RU"/>
        </w:rPr>
        <w:t>)  риоя намудани қоидаҳои рехтан (печондан), гузоштани тамғаҳои аксизӣ, нигаҳдорӣ, фурӯши молҳои зераксизӣ ва амалӣ кардани намудҳои алоҳидаи фаъолияти зераксизӣ; $</w:t>
      </w:r>
      <w:r w:rsidRPr="00A9482E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A9482E">
        <w:rPr>
          <w:rFonts w:ascii="Times New Roman" w:hAnsi="Times New Roman"/>
          <w:sz w:val="28"/>
          <w:szCs w:val="28"/>
          <w:lang w:eastAsia="ru-RU"/>
        </w:rPr>
        <w:t>)  хамаи ҷавобҳо дуруст</w:t>
      </w:r>
      <w:r w:rsidRPr="00A9482E">
        <w:rPr>
          <w:rFonts w:ascii="Times New Roman" w:hAnsi="Times New Roman"/>
          <w:sz w:val="28"/>
          <w:szCs w:val="28"/>
          <w:lang w:val="tg-Cyrl-TJ" w:eastAsia="ru-RU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@194. </w:t>
      </w:r>
      <w:r w:rsidRPr="00A9482E">
        <w:rPr>
          <w:rFonts w:ascii="Times New Roman" w:hAnsi="Times New Roman"/>
          <w:bCs/>
          <w:sz w:val="28"/>
          <w:szCs w:val="28"/>
        </w:rPr>
        <w:t>Намудҳои санҷишҳои андоз?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A</w:t>
      </w:r>
      <w:r w:rsidRPr="00A9482E">
        <w:rPr>
          <w:rFonts w:ascii="Times New Roman" w:hAnsi="Times New Roman"/>
          <w:sz w:val="28"/>
          <w:szCs w:val="28"/>
        </w:rPr>
        <w:t>)  санҷиши навбатӣ; $</w:t>
      </w:r>
      <w:r w:rsidRPr="00A9482E">
        <w:rPr>
          <w:rFonts w:ascii="Times New Roman" w:hAnsi="Times New Roman"/>
          <w:sz w:val="28"/>
          <w:szCs w:val="28"/>
          <w:lang w:val="en-US"/>
        </w:rPr>
        <w:t>B</w:t>
      </w:r>
      <w:r w:rsidRPr="00A9482E">
        <w:rPr>
          <w:rFonts w:ascii="Times New Roman" w:hAnsi="Times New Roman"/>
          <w:sz w:val="28"/>
          <w:szCs w:val="28"/>
        </w:rPr>
        <w:t xml:space="preserve">)  санҷиши </w:t>
      </w:r>
      <w:r w:rsidRPr="00A9482E">
        <w:rPr>
          <w:rFonts w:ascii="Times New Roman" w:hAnsi="Times New Roman"/>
          <w:sz w:val="28"/>
          <w:szCs w:val="28"/>
          <w:lang w:val="tg-Cyrl-TJ"/>
        </w:rPr>
        <w:t>ССА</w:t>
      </w:r>
      <w:r w:rsidRPr="00A9482E">
        <w:rPr>
          <w:rFonts w:ascii="Times New Roman" w:hAnsi="Times New Roman"/>
          <w:sz w:val="28"/>
          <w:szCs w:val="28"/>
        </w:rPr>
        <w:t>, амалиётӣ;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C</w:t>
      </w:r>
      <w:r w:rsidRPr="00A9482E">
        <w:rPr>
          <w:rFonts w:ascii="Times New Roman" w:hAnsi="Times New Roman"/>
          <w:sz w:val="28"/>
          <w:szCs w:val="28"/>
        </w:rPr>
        <w:t>)  санҷиши иштирокӣ;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санҷиши регресивӣ; $</w:t>
      </w:r>
      <w:r w:rsidRPr="00A9482E">
        <w:rPr>
          <w:rFonts w:ascii="Times New Roman" w:hAnsi="Times New Roman"/>
          <w:sz w:val="28"/>
          <w:szCs w:val="28"/>
          <w:lang w:val="en-US"/>
        </w:rPr>
        <w:t>E</w:t>
      </w:r>
      <w:r w:rsidRPr="00A9482E">
        <w:rPr>
          <w:rFonts w:ascii="Times New Roman" w:hAnsi="Times New Roman"/>
          <w:sz w:val="28"/>
          <w:szCs w:val="28"/>
        </w:rPr>
        <w:t>)  санҷиши ғайринавбатӣ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@195. </w:t>
      </w:r>
      <w:r w:rsidRPr="00A9482E">
        <w:rPr>
          <w:rFonts w:ascii="Times New Roman" w:hAnsi="Times New Roman"/>
          <w:bCs/>
          <w:sz w:val="28"/>
          <w:szCs w:val="28"/>
        </w:rPr>
        <w:t>Санҷишхои андоз аз тарафи кадом мақомот гузаронида мешавад?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A</w:t>
      </w:r>
      <w:r w:rsidRPr="00A9482E">
        <w:rPr>
          <w:rFonts w:ascii="Times New Roman" w:hAnsi="Times New Roman"/>
          <w:sz w:val="28"/>
          <w:szCs w:val="28"/>
        </w:rPr>
        <w:t>)  хадамоти гумрук; $</w:t>
      </w:r>
      <w:r w:rsidRPr="00A9482E">
        <w:rPr>
          <w:rFonts w:ascii="Times New Roman" w:hAnsi="Times New Roman"/>
          <w:sz w:val="28"/>
          <w:szCs w:val="28"/>
          <w:lang w:val="en-US"/>
        </w:rPr>
        <w:t>B</w:t>
      </w:r>
      <w:r w:rsidRPr="00A9482E">
        <w:rPr>
          <w:rFonts w:ascii="Times New Roman" w:hAnsi="Times New Roman"/>
          <w:sz w:val="28"/>
          <w:szCs w:val="28"/>
        </w:rPr>
        <w:t>)  агентии назорати молияви ва мубориза бар зидди коррупсия;  $</w:t>
      </w:r>
      <w:r w:rsidRPr="00A9482E">
        <w:rPr>
          <w:rFonts w:ascii="Times New Roman" w:hAnsi="Times New Roman"/>
          <w:sz w:val="28"/>
          <w:szCs w:val="28"/>
          <w:lang w:val="en-US"/>
        </w:rPr>
        <w:t>C</w:t>
      </w:r>
      <w:r w:rsidRPr="00A9482E">
        <w:rPr>
          <w:rFonts w:ascii="Times New Roman" w:hAnsi="Times New Roman"/>
          <w:sz w:val="28"/>
          <w:szCs w:val="28"/>
        </w:rPr>
        <w:t>)  мақомоти андоз; $</w:t>
      </w:r>
      <w:r w:rsidRPr="00A9482E">
        <w:rPr>
          <w:rFonts w:ascii="Times New Roman" w:hAnsi="Times New Roman"/>
          <w:sz w:val="28"/>
          <w:szCs w:val="28"/>
          <w:lang w:val="en-US"/>
        </w:rPr>
        <w:t>D</w:t>
      </w:r>
      <w:r w:rsidRPr="00A9482E">
        <w:rPr>
          <w:rFonts w:ascii="Times New Roman" w:hAnsi="Times New Roman"/>
          <w:sz w:val="28"/>
          <w:szCs w:val="28"/>
        </w:rPr>
        <w:t>)  мақомоти молия; $</w:t>
      </w:r>
      <w:r w:rsidRPr="00A9482E">
        <w:rPr>
          <w:rFonts w:ascii="Times New Roman" w:hAnsi="Times New Roman"/>
          <w:sz w:val="28"/>
          <w:szCs w:val="28"/>
          <w:lang w:val="en-US"/>
        </w:rPr>
        <w:t>E</w:t>
      </w:r>
      <w:r w:rsidRPr="00A9482E">
        <w:rPr>
          <w:rFonts w:ascii="Times New Roman" w:hAnsi="Times New Roman"/>
          <w:sz w:val="28"/>
          <w:szCs w:val="28"/>
        </w:rPr>
        <w:t>)  мақомоти адлия</w:t>
      </w:r>
      <w:r w:rsidRPr="00A9482E">
        <w:rPr>
          <w:rFonts w:ascii="Times New Roman" w:hAnsi="Times New Roman"/>
          <w:sz w:val="28"/>
          <w:szCs w:val="28"/>
          <w:lang w:val="tg-Cyrl-TJ"/>
        </w:rPr>
        <w:t>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@196. Андозҳои Ҷумҳурии Тоҷикистон дар кадом моддаи Кодекси андоз оварда шудааст?</w:t>
      </w:r>
    </w:p>
    <w:p w:rsidR="00200057" w:rsidRPr="00A9482E" w:rsidRDefault="00200057" w:rsidP="00A9482E">
      <w:pPr>
        <w:keepNext/>
        <w:spacing w:after="0"/>
        <w:jc w:val="both"/>
        <w:outlineLvl w:val="0"/>
        <w:rPr>
          <w:rFonts w:ascii="Times New Roman" w:hAnsi="Times New Roman"/>
          <w:sz w:val="28"/>
          <w:szCs w:val="28"/>
          <w:lang w:val="tg-Cyrl-TJ" w:eastAsia="ru-RU"/>
        </w:rPr>
      </w:pPr>
      <w:r w:rsidRPr="00A9482E">
        <w:rPr>
          <w:rFonts w:ascii="Times New Roman" w:hAnsi="Times New Roman"/>
          <w:sz w:val="28"/>
          <w:szCs w:val="28"/>
          <w:lang w:val="tg-Cyrl-TJ" w:eastAsia="ru-RU"/>
        </w:rPr>
        <w:t>$A) Моддаи-10; $B) Моддаи-24; $C) Моддаи-17; $D) Моддаи-6; $E) Моддаи-12;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@197. </w:t>
      </w:r>
      <w:r w:rsidRPr="00A9482E">
        <w:rPr>
          <w:rFonts w:ascii="Times New Roman" w:hAnsi="Times New Roman"/>
          <w:sz w:val="28"/>
          <w:szCs w:val="28"/>
        </w:rPr>
        <w:t>Ба унсурҳои андозбандӣ дохил мешавад…?</w:t>
      </w:r>
    </w:p>
    <w:p w:rsidR="00200057" w:rsidRPr="00596B4C" w:rsidRDefault="00200057" w:rsidP="00A9482E">
      <w:pPr>
        <w:pStyle w:val="Heading1"/>
        <w:spacing w:before="0"/>
        <w:jc w:val="both"/>
        <w:rPr>
          <w:rFonts w:ascii="Times New Roman" w:hAnsi="Times New Roman"/>
          <w:b w:val="0"/>
          <w:color w:val="auto"/>
        </w:rPr>
      </w:pPr>
      <w:r w:rsidRPr="00596B4C">
        <w:rPr>
          <w:rFonts w:ascii="Times New Roman" w:hAnsi="Times New Roman"/>
          <w:b w:val="0"/>
          <w:color w:val="auto"/>
        </w:rPr>
        <w:t>$A) Андозсупоранда, объекти андозбандӣ, манбаи андоз, меъёри андоз, давраи андоз, тартиби ҳисоб кардани андоз, тартиб ва мӯҳлати пардохти андоз, имтиёзҳои андоз ва ғайра;</w:t>
      </w:r>
      <w:r>
        <w:rPr>
          <w:rFonts w:ascii="Times New Roman" w:hAnsi="Times New Roman"/>
          <w:b w:val="0"/>
          <w:color w:val="auto"/>
          <w:lang w:val="tg-Cyrl-TJ"/>
        </w:rPr>
        <w:t xml:space="preserve"> </w:t>
      </w:r>
      <w:r w:rsidRPr="00596B4C">
        <w:rPr>
          <w:rFonts w:ascii="Times New Roman" w:hAnsi="Times New Roman"/>
          <w:b w:val="0"/>
          <w:color w:val="auto"/>
        </w:rPr>
        <w:t>$B) Патент ва шаҳодатнома;</w:t>
      </w:r>
      <w:r>
        <w:rPr>
          <w:rFonts w:ascii="Times New Roman" w:hAnsi="Times New Roman"/>
          <w:b w:val="0"/>
          <w:color w:val="auto"/>
          <w:lang w:val="tg-Cyrl-TJ"/>
        </w:rPr>
        <w:t xml:space="preserve"> </w:t>
      </w:r>
      <w:r w:rsidRPr="00596B4C">
        <w:rPr>
          <w:rFonts w:ascii="Times New Roman" w:hAnsi="Times New Roman"/>
          <w:b w:val="0"/>
          <w:color w:val="auto"/>
        </w:rPr>
        <w:t>$</w:t>
      </w:r>
      <w:r w:rsidRPr="00596B4C">
        <w:rPr>
          <w:rFonts w:ascii="Times New Roman" w:hAnsi="Times New Roman"/>
          <w:b w:val="0"/>
          <w:color w:val="auto"/>
          <w:lang w:val="en-US"/>
        </w:rPr>
        <w:t>C</w:t>
      </w:r>
      <w:r w:rsidRPr="00596B4C">
        <w:rPr>
          <w:rFonts w:ascii="Times New Roman" w:hAnsi="Times New Roman"/>
          <w:b w:val="0"/>
          <w:color w:val="auto"/>
        </w:rPr>
        <w:t>) Эъломия;</w:t>
      </w:r>
      <w:r>
        <w:rPr>
          <w:rFonts w:ascii="Times New Roman" w:hAnsi="Times New Roman"/>
          <w:b w:val="0"/>
          <w:color w:val="auto"/>
          <w:lang w:val="tg-Cyrl-TJ"/>
        </w:rPr>
        <w:t xml:space="preserve"> </w:t>
      </w:r>
      <w:r w:rsidRPr="00596B4C">
        <w:rPr>
          <w:rFonts w:ascii="Times New Roman" w:hAnsi="Times New Roman"/>
          <w:b w:val="0"/>
          <w:color w:val="auto"/>
        </w:rPr>
        <w:t>$</w:t>
      </w:r>
      <w:r w:rsidRPr="00596B4C">
        <w:rPr>
          <w:rFonts w:ascii="Times New Roman" w:hAnsi="Times New Roman"/>
          <w:b w:val="0"/>
          <w:color w:val="auto"/>
          <w:lang w:val="en-US"/>
        </w:rPr>
        <w:t>D</w:t>
      </w:r>
      <w:r w:rsidRPr="00596B4C">
        <w:rPr>
          <w:rFonts w:ascii="Times New Roman" w:hAnsi="Times New Roman"/>
          <w:b w:val="0"/>
          <w:color w:val="auto"/>
        </w:rPr>
        <w:t>) Ҷавоби</w:t>
      </w:r>
      <w:r>
        <w:rPr>
          <w:rFonts w:ascii="Times New Roman" w:hAnsi="Times New Roman"/>
          <w:b w:val="0"/>
          <w:color w:val="auto"/>
          <w:lang w:val="tg-Cyrl-TJ"/>
        </w:rPr>
        <w:t xml:space="preserve"> овардашуда дуруст</w:t>
      </w:r>
      <w:r w:rsidRPr="00596B4C">
        <w:rPr>
          <w:rFonts w:ascii="Times New Roman" w:hAnsi="Times New Roman"/>
          <w:b w:val="0"/>
          <w:color w:val="auto"/>
        </w:rPr>
        <w:t>;</w:t>
      </w:r>
      <w:r>
        <w:rPr>
          <w:rFonts w:ascii="Times New Roman" w:hAnsi="Times New Roman"/>
          <w:b w:val="0"/>
          <w:color w:val="auto"/>
          <w:lang w:val="tg-Cyrl-TJ"/>
        </w:rPr>
        <w:t xml:space="preserve"> </w:t>
      </w:r>
      <w:r w:rsidRPr="00596B4C">
        <w:rPr>
          <w:rFonts w:ascii="Times New Roman" w:hAnsi="Times New Roman"/>
          <w:b w:val="0"/>
          <w:color w:val="auto"/>
        </w:rPr>
        <w:t>$E) Ҳамаи ҷавобҳо нодуруст;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@198. </w:t>
      </w:r>
      <w:r w:rsidRPr="00A9482E">
        <w:rPr>
          <w:rFonts w:ascii="Times New Roman" w:hAnsi="Times New Roman"/>
          <w:sz w:val="28"/>
          <w:szCs w:val="28"/>
        </w:rPr>
        <w:t>Ба вазифаҳои андоз дохил мешавад;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82E">
        <w:rPr>
          <w:rFonts w:ascii="Times New Roman" w:hAnsi="Times New Roman"/>
          <w:sz w:val="28"/>
          <w:szCs w:val="28"/>
        </w:rPr>
        <w:t>$A) Хазинавӣ, тақсимотӣ, танзимкунӣ, ҳавасмандӣ;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$B) Танзимкунӣ, тақсимотӣ, ҳавасмандӣ, назоратӣ;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</w:t>
      </w:r>
      <w:r w:rsidRPr="00A9482E">
        <w:rPr>
          <w:rFonts w:ascii="Times New Roman" w:hAnsi="Times New Roman"/>
          <w:sz w:val="28"/>
          <w:szCs w:val="28"/>
          <w:lang w:val="en-US"/>
        </w:rPr>
        <w:t>C</w:t>
      </w:r>
      <w:r w:rsidRPr="00A9482E">
        <w:rPr>
          <w:rFonts w:ascii="Times New Roman" w:hAnsi="Times New Roman"/>
          <w:sz w:val="28"/>
          <w:szCs w:val="28"/>
        </w:rPr>
        <w:t>) Хазинавӣ, тақсимотӣ, танзимкунӣ, ҳавасмандӣ, назоратӣ;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$D) Тақсимотӣ, танзимкунӣ, ҳавасмандӣ, назоратӣ;</w:t>
      </w:r>
      <w:r w:rsidRPr="00A9482E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</w:rPr>
        <w:t>$E) Вазифа надорад;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@199. Андозсупоранда кист?</w:t>
      </w:r>
    </w:p>
    <w:p w:rsidR="00200057" w:rsidRPr="00A9482E" w:rsidRDefault="00200057" w:rsidP="00A9482E">
      <w:pPr>
        <w:spacing w:after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 xml:space="preserve"> $A) Шахсе, ки мутобиқи Кодекси андоз ба зиммааш ӯҳдадории пардохти андозҳо гузошта шудааст; $B) Шахсе, ки уҳдадории пардохти андозро ба зимма намегирад; $C) Шахсе, ки андозҳоро ҳисоб мекунад; $D) Шахсе, ки мутобиқи қонунгузорӣ ба зиммааш ӯҳдадории пардохти андозҳо гузошта шудааст; $E) Ҳамаи ҷавобҳо дуруст; </w:t>
      </w:r>
    </w:p>
    <w:p w:rsidR="00200057" w:rsidRPr="00A9482E" w:rsidRDefault="00200057" w:rsidP="00A9482E">
      <w:pPr>
        <w:pStyle w:val="10"/>
        <w:spacing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@200. Патент - ин?</w:t>
      </w:r>
    </w:p>
    <w:p w:rsidR="00200057" w:rsidRPr="00A9482E" w:rsidRDefault="00200057" w:rsidP="00A9482E">
      <w:pPr>
        <w:pStyle w:val="10"/>
        <w:spacing w:line="276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A9482E">
        <w:rPr>
          <w:rFonts w:ascii="Times New Roman" w:hAnsi="Times New Roman"/>
          <w:sz w:val="28"/>
          <w:szCs w:val="28"/>
          <w:lang w:val="tg-Cyrl-TJ"/>
        </w:rPr>
        <w:t>$A)ҳуҷҷатест, ки фаъолияти соҳибкори инфиродиро бе таъсиси шахси ҳуқуқӣ тасдиқменамояд; $B) ҳуҷҷати тасдиқкунанда аст;$C)</w:t>
      </w:r>
      <w:r w:rsidRPr="00A9482E">
        <w:rPr>
          <w:rStyle w:val="Strong"/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  <w:lang w:val="tg-Cyrl-TJ"/>
        </w:rPr>
        <w:t>ҳуҷҷати кории фаъолияти соҳибкорӣ; $D)</w:t>
      </w:r>
      <w:r w:rsidRPr="00A9482E">
        <w:rPr>
          <w:rStyle w:val="Strong"/>
          <w:rFonts w:ascii="Times New Roman" w:hAnsi="Times New Roman"/>
          <w:bCs/>
          <w:sz w:val="28"/>
          <w:szCs w:val="28"/>
          <w:lang w:val="tg-Cyrl-TJ"/>
        </w:rPr>
        <w:t xml:space="preserve"> </w:t>
      </w:r>
      <w:r w:rsidRPr="00A9482E">
        <w:rPr>
          <w:rFonts w:ascii="Times New Roman" w:hAnsi="Times New Roman"/>
          <w:sz w:val="28"/>
          <w:szCs w:val="28"/>
          <w:lang w:val="tg-Cyrl-TJ"/>
        </w:rPr>
        <w:t>ҳуҷҷати тасдиқкунандаи шахсони ҳуқуқӣ; $E)</w:t>
      </w:r>
      <w:r w:rsidRPr="00A9482E">
        <w:rPr>
          <w:rStyle w:val="Strong"/>
          <w:rFonts w:ascii="Times New Roman" w:hAnsi="Times New Roman"/>
          <w:bCs/>
          <w:sz w:val="28"/>
          <w:szCs w:val="28"/>
          <w:lang w:val="tg-Cyrl-TJ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>ҳ</w:t>
      </w:r>
      <w:r w:rsidRPr="00A9482E">
        <w:rPr>
          <w:rFonts w:ascii="Times New Roman" w:hAnsi="Times New Roman"/>
          <w:sz w:val="28"/>
          <w:szCs w:val="28"/>
          <w:lang w:val="tg-Cyrl-TJ"/>
        </w:rPr>
        <w:t>уҷҷати дорои интихоби фаъолияти истеҳсолкунандаи мол;</w:t>
      </w:r>
    </w:p>
    <w:p w:rsidR="00200057" w:rsidRDefault="00200057" w:rsidP="00A9482E">
      <w:pPr>
        <w:rPr>
          <w:rFonts w:ascii="Times New Roman" w:hAnsi="Times New Roman"/>
          <w:sz w:val="28"/>
          <w:szCs w:val="28"/>
          <w:lang w:val="tg-Cyrl-TJ"/>
        </w:rPr>
      </w:pPr>
      <w:bookmarkStart w:id="0" w:name="_GoBack"/>
      <w:bookmarkEnd w:id="0"/>
    </w:p>
    <w:p w:rsidR="00200057" w:rsidRPr="00596B4C" w:rsidRDefault="00200057" w:rsidP="00596B4C">
      <w:pPr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 w:rsidRPr="00596B4C">
        <w:rPr>
          <w:rFonts w:ascii="Times New Roman" w:hAnsi="Times New Roman"/>
          <w:b/>
          <w:sz w:val="28"/>
          <w:szCs w:val="28"/>
          <w:lang w:val="tg-Cyrl-TJ"/>
        </w:rPr>
        <w:t>Мудири кафедра:                                                   н.и.и. Гулов Ш.М.</w:t>
      </w:r>
    </w:p>
    <w:p w:rsidR="00200057" w:rsidRPr="00A9482E" w:rsidRDefault="00200057">
      <w:pPr>
        <w:rPr>
          <w:rFonts w:ascii="Times New Roman" w:hAnsi="Times New Roman"/>
          <w:sz w:val="28"/>
          <w:szCs w:val="28"/>
          <w:lang w:val="tg-Cyrl-TJ"/>
        </w:rPr>
      </w:pPr>
    </w:p>
    <w:sectPr w:rsidR="00200057" w:rsidRPr="00A9482E" w:rsidSect="00D30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T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Tj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123E1"/>
    <w:multiLevelType w:val="hybridMultilevel"/>
    <w:tmpl w:val="AC245A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A90694"/>
    <w:multiLevelType w:val="hybridMultilevel"/>
    <w:tmpl w:val="AC245A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540267"/>
    <w:multiLevelType w:val="hybridMultilevel"/>
    <w:tmpl w:val="869EE08E"/>
    <w:lvl w:ilvl="0" w:tplc="E082A056">
      <w:start w:val="1"/>
      <w:numFmt w:val="upperLetter"/>
      <w:lvlText w:val="%1)"/>
      <w:lvlJc w:val="left"/>
      <w:pPr>
        <w:tabs>
          <w:tab w:val="num" w:pos="816"/>
        </w:tabs>
        <w:ind w:left="816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39070C2F"/>
    <w:multiLevelType w:val="hybridMultilevel"/>
    <w:tmpl w:val="6EF65384"/>
    <w:lvl w:ilvl="0" w:tplc="F32EC4A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4546195"/>
    <w:multiLevelType w:val="hybridMultilevel"/>
    <w:tmpl w:val="0B7AC3D8"/>
    <w:lvl w:ilvl="0" w:tplc="1E1EC6FA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4906A50"/>
    <w:multiLevelType w:val="multilevel"/>
    <w:tmpl w:val="0B7AC3D8"/>
    <w:lvl w:ilvl="0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FF97378"/>
    <w:multiLevelType w:val="hybridMultilevel"/>
    <w:tmpl w:val="44B657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7D213280"/>
    <w:multiLevelType w:val="hybridMultilevel"/>
    <w:tmpl w:val="D41022DE"/>
    <w:lvl w:ilvl="0" w:tplc="D72EA1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F936E1D"/>
    <w:multiLevelType w:val="hybridMultilevel"/>
    <w:tmpl w:val="AC245A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82E"/>
    <w:rsid w:val="00200057"/>
    <w:rsid w:val="0042619B"/>
    <w:rsid w:val="005720F5"/>
    <w:rsid w:val="00596B4C"/>
    <w:rsid w:val="00772183"/>
    <w:rsid w:val="008335E9"/>
    <w:rsid w:val="00A9482E"/>
    <w:rsid w:val="00AA2B61"/>
    <w:rsid w:val="00D30AD3"/>
    <w:rsid w:val="00FE5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9482E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9482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9482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482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482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9482E"/>
    <w:pPr>
      <w:keepNext/>
      <w:keepLines/>
      <w:spacing w:before="200" w:after="0"/>
      <w:outlineLvl w:val="4"/>
    </w:pPr>
    <w:rPr>
      <w:rFonts w:ascii="Cambria" w:eastAsia="Times New Roman" w:hAnsi="Cambria"/>
      <w:color w:val="16505E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9482E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9482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9482E"/>
    <w:pPr>
      <w:keepNext/>
      <w:keepLines/>
      <w:spacing w:before="200" w:after="0"/>
      <w:outlineLvl w:val="7"/>
    </w:pPr>
    <w:rPr>
      <w:rFonts w:ascii="Cambria" w:eastAsia="Times New Roman" w:hAnsi="Cambria"/>
      <w:color w:val="2DA2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9482E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9482E"/>
    <w:rPr>
      <w:rFonts w:ascii="Cambria" w:hAnsi="Cambria" w:cs="Times New Roman"/>
      <w:b/>
      <w:bCs/>
      <w:color w:val="21798E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9482E"/>
    <w:rPr>
      <w:rFonts w:ascii="Cambria" w:hAnsi="Cambria" w:cs="Times New Roman"/>
      <w:b/>
      <w:bCs/>
      <w:color w:val="2DA2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9482E"/>
    <w:rPr>
      <w:rFonts w:ascii="Cambria" w:hAnsi="Cambria" w:cs="Times New Roman"/>
      <w:b/>
      <w:bCs/>
      <w:color w:val="2DA2BF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482E"/>
    <w:rPr>
      <w:rFonts w:ascii="Cambria" w:hAnsi="Cambria" w:cs="Times New Roman"/>
      <w:b/>
      <w:bCs/>
      <w:i/>
      <w:iCs/>
      <w:color w:val="2DA2BF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9482E"/>
    <w:rPr>
      <w:rFonts w:ascii="Cambria" w:hAnsi="Cambria" w:cs="Times New Roman"/>
      <w:color w:val="16505E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9482E"/>
    <w:rPr>
      <w:rFonts w:ascii="Cambria" w:hAnsi="Cambria" w:cs="Times New Roman"/>
      <w:i/>
      <w:iCs/>
      <w:color w:val="16505E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9482E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9482E"/>
    <w:rPr>
      <w:rFonts w:ascii="Cambria" w:hAnsi="Cambria" w:cs="Times New Roman"/>
      <w:color w:val="2DA2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9482E"/>
    <w:rPr>
      <w:rFonts w:ascii="Cambria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A9482E"/>
    <w:pPr>
      <w:spacing w:line="240" w:lineRule="auto"/>
    </w:pPr>
    <w:rPr>
      <w:b/>
      <w:bCs/>
      <w:color w:val="2DA2BF"/>
      <w:sz w:val="18"/>
      <w:szCs w:val="18"/>
    </w:rPr>
  </w:style>
  <w:style w:type="character" w:customStyle="1" w:styleId="TitleChar">
    <w:name w:val="Title Char"/>
    <w:link w:val="Title"/>
    <w:uiPriority w:val="99"/>
    <w:locked/>
    <w:rsid w:val="00A9482E"/>
    <w:rPr>
      <w:rFonts w:ascii="Cambria" w:hAnsi="Cambria"/>
      <w:color w:val="343434"/>
      <w:spacing w:val="5"/>
      <w:kern w:val="28"/>
      <w:sz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9482E"/>
    <w:pPr>
      <w:numPr>
        <w:ilvl w:val="1"/>
      </w:numPr>
    </w:pPr>
    <w:rPr>
      <w:rFonts w:ascii="Cambria" w:eastAsia="Times New Roman" w:hAnsi="Cambria"/>
      <w:i/>
      <w:iCs/>
      <w:color w:val="2DA2BF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9482E"/>
    <w:rPr>
      <w:rFonts w:ascii="Cambria" w:hAnsi="Cambria" w:cs="Times New Roman"/>
      <w:i/>
      <w:iCs/>
      <w:color w:val="2DA2BF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A9482E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A9482E"/>
    <w:rPr>
      <w:rFonts w:cs="Times New Roman"/>
      <w:i/>
    </w:rPr>
  </w:style>
  <w:style w:type="paragraph" w:styleId="NoSpacing">
    <w:name w:val="No Spacing"/>
    <w:uiPriority w:val="99"/>
    <w:qFormat/>
    <w:rsid w:val="00A9482E"/>
    <w:rPr>
      <w:lang w:eastAsia="en-US"/>
    </w:rPr>
  </w:style>
  <w:style w:type="paragraph" w:styleId="ListParagraph">
    <w:name w:val="List Paragraph"/>
    <w:basedOn w:val="Normal"/>
    <w:uiPriority w:val="99"/>
    <w:qFormat/>
    <w:rsid w:val="00A9482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A9482E"/>
    <w:rPr>
      <w:i/>
      <w:iCs/>
      <w:color w:val="000000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99"/>
    <w:locked/>
    <w:rsid w:val="00A9482E"/>
    <w:rPr>
      <w:rFonts w:ascii="Calibri" w:eastAsia="Times New Roman" w:hAnsi="Calibri" w:cs="Times New Roman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9482E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9482E"/>
    <w:rPr>
      <w:rFonts w:ascii="Calibri" w:eastAsia="Times New Roman" w:hAnsi="Calibri" w:cs="Times New Roman"/>
      <w:b/>
      <w:bCs/>
      <w:i/>
      <w:iCs/>
      <w:color w:val="2DA2BF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A9482E"/>
    <w:rPr>
      <w:i/>
      <w:color w:val="808080"/>
    </w:rPr>
  </w:style>
  <w:style w:type="character" w:styleId="IntenseEmphasis">
    <w:name w:val="Intense Emphasis"/>
    <w:basedOn w:val="DefaultParagraphFont"/>
    <w:uiPriority w:val="99"/>
    <w:qFormat/>
    <w:rsid w:val="00A9482E"/>
    <w:rPr>
      <w:b/>
      <w:i/>
      <w:color w:val="2DA2BF"/>
    </w:rPr>
  </w:style>
  <w:style w:type="character" w:styleId="SubtleReference">
    <w:name w:val="Subtle Reference"/>
    <w:basedOn w:val="DefaultParagraphFont"/>
    <w:uiPriority w:val="99"/>
    <w:qFormat/>
    <w:rsid w:val="00A9482E"/>
    <w:rPr>
      <w:smallCaps/>
      <w:color w:val="DA1F28"/>
      <w:u w:val="single"/>
    </w:rPr>
  </w:style>
  <w:style w:type="character" w:styleId="IntenseReference">
    <w:name w:val="Intense Reference"/>
    <w:basedOn w:val="DefaultParagraphFont"/>
    <w:uiPriority w:val="99"/>
    <w:qFormat/>
    <w:rsid w:val="00A9482E"/>
    <w:rPr>
      <w:b/>
      <w:smallCaps/>
      <w:color w:val="DA1F28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A9482E"/>
    <w:rPr>
      <w:b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A9482E"/>
    <w:pPr>
      <w:outlineLvl w:val="9"/>
    </w:pPr>
  </w:style>
  <w:style w:type="paragraph" w:styleId="Footer">
    <w:name w:val="footer"/>
    <w:basedOn w:val="Normal"/>
    <w:link w:val="FooterChar"/>
    <w:uiPriority w:val="99"/>
    <w:rsid w:val="00A948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9482E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A9482E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A9482E"/>
    <w:pPr>
      <w:spacing w:after="0" w:line="240" w:lineRule="auto"/>
      <w:ind w:firstLine="1440"/>
    </w:pPr>
    <w:rPr>
      <w:rFonts w:ascii="BalticTJ" w:eastAsia="Times New Roman" w:hAnsi="BalticTJ"/>
      <w:sz w:val="28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9482E"/>
    <w:rPr>
      <w:rFonts w:ascii="BalticTJ" w:hAnsi="BalticTJ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A9482E"/>
    <w:pPr>
      <w:spacing w:after="0" w:line="240" w:lineRule="auto"/>
      <w:ind w:left="1800"/>
      <w:jc w:val="both"/>
    </w:pPr>
    <w:rPr>
      <w:rFonts w:ascii="BalticTJ" w:eastAsia="Times New Roman" w:hAnsi="BalticTJ"/>
      <w:sz w:val="28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A9482E"/>
    <w:rPr>
      <w:rFonts w:ascii="BalticTJ" w:hAnsi="BalticTJ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A9482E"/>
    <w:pPr>
      <w:spacing w:after="0" w:line="240" w:lineRule="auto"/>
      <w:ind w:left="1800" w:hanging="360"/>
      <w:jc w:val="both"/>
    </w:pPr>
    <w:rPr>
      <w:rFonts w:ascii="BalticTJ" w:eastAsia="Times New Roman" w:hAnsi="BalticTJ"/>
      <w:sz w:val="28"/>
      <w:szCs w:val="32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9482E"/>
    <w:rPr>
      <w:rFonts w:ascii="BalticTJ" w:hAnsi="BalticTJ" w:cs="Times New Roman"/>
      <w:sz w:val="32"/>
      <w:szCs w:val="32"/>
      <w:lang w:eastAsia="ru-RU"/>
    </w:rPr>
  </w:style>
  <w:style w:type="paragraph" w:customStyle="1" w:styleId="a">
    <w:name w:val="НУРИЯ"/>
    <w:link w:val="a0"/>
    <w:uiPriority w:val="99"/>
    <w:rsid w:val="00A9482E"/>
    <w:pPr>
      <w:autoSpaceDE w:val="0"/>
      <w:autoSpaceDN w:val="0"/>
      <w:adjustRightInd w:val="0"/>
      <w:ind w:firstLine="283"/>
      <w:jc w:val="both"/>
    </w:pPr>
    <w:rPr>
      <w:rFonts w:ascii="Arial Tj" w:eastAsia="Times New Roman" w:hAnsi="Arial Tj"/>
      <w:color w:val="000000"/>
      <w:sz w:val="17"/>
      <w:szCs w:val="17"/>
    </w:rPr>
  </w:style>
  <w:style w:type="character" w:customStyle="1" w:styleId="a0">
    <w:name w:val="НУРИЯ Знак"/>
    <w:link w:val="a"/>
    <w:uiPriority w:val="99"/>
    <w:locked/>
    <w:rsid w:val="00A9482E"/>
    <w:rPr>
      <w:rFonts w:ascii="Arial Tj" w:hAnsi="Arial Tj"/>
      <w:color w:val="000000"/>
      <w:sz w:val="17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A9482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A9482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Normal"/>
    <w:uiPriority w:val="99"/>
    <w:rsid w:val="00A9482E"/>
    <w:pPr>
      <w:ind w:left="720"/>
    </w:pPr>
    <w:rPr>
      <w:rFonts w:eastAsia="Times New Roman" w:cs="Calibri"/>
      <w:lang w:eastAsia="ru-RU"/>
    </w:rPr>
  </w:style>
  <w:style w:type="paragraph" w:customStyle="1" w:styleId="10">
    <w:name w:val="Без интервала1"/>
    <w:link w:val="NoSpacingChar"/>
    <w:uiPriority w:val="99"/>
    <w:rsid w:val="00A9482E"/>
    <w:rPr>
      <w:rFonts w:eastAsia="Times New Roman"/>
      <w:lang w:eastAsia="en-US"/>
    </w:rPr>
  </w:style>
  <w:style w:type="character" w:customStyle="1" w:styleId="NoSpacingChar">
    <w:name w:val="No Spacing Char"/>
    <w:link w:val="10"/>
    <w:uiPriority w:val="99"/>
    <w:locked/>
    <w:rsid w:val="00A9482E"/>
    <w:rPr>
      <w:rFonts w:ascii="Calibri" w:hAnsi="Calibri"/>
      <w:sz w:val="22"/>
      <w:lang w:val="ru-RU" w:eastAsia="en-US"/>
    </w:rPr>
  </w:style>
  <w:style w:type="paragraph" w:customStyle="1" w:styleId="IOE">
    <w:name w:val="IO?E?"/>
    <w:uiPriority w:val="99"/>
    <w:rsid w:val="00A9482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rFonts w:ascii="Arial Tj" w:eastAsia="Times New Roman" w:hAnsi="Arial Tj"/>
      <w:color w:val="000000"/>
      <w:sz w:val="17"/>
      <w:szCs w:val="20"/>
    </w:rPr>
  </w:style>
  <w:style w:type="character" w:customStyle="1" w:styleId="BodyText2Char">
    <w:name w:val="Body Text 2 Char"/>
    <w:link w:val="BodyText2"/>
    <w:uiPriority w:val="99"/>
    <w:locked/>
    <w:rsid w:val="00A9482E"/>
    <w:rPr>
      <w:sz w:val="24"/>
    </w:rPr>
  </w:style>
  <w:style w:type="paragraph" w:styleId="BodyText2">
    <w:name w:val="Body Text 2"/>
    <w:basedOn w:val="Normal"/>
    <w:link w:val="BodyText2Char"/>
    <w:uiPriority w:val="99"/>
    <w:rsid w:val="00A9482E"/>
    <w:pPr>
      <w:spacing w:after="120" w:line="480" w:lineRule="auto"/>
    </w:pPr>
    <w:rPr>
      <w:sz w:val="24"/>
      <w:szCs w:val="24"/>
      <w:lang w:eastAsia="ru-RU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BA2E7C"/>
    <w:rPr>
      <w:lang w:eastAsia="en-US"/>
    </w:rPr>
  </w:style>
  <w:style w:type="character" w:customStyle="1" w:styleId="21">
    <w:name w:val="Основной текст 2 Знак1"/>
    <w:basedOn w:val="DefaultParagraphFont"/>
    <w:uiPriority w:val="99"/>
    <w:semiHidden/>
    <w:rsid w:val="00A9482E"/>
    <w:rPr>
      <w:rFonts w:ascii="Calibri" w:eastAsia="Times New Roman" w:hAnsi="Calibri" w:cs="Times New Roman"/>
    </w:rPr>
  </w:style>
  <w:style w:type="character" w:customStyle="1" w:styleId="11">
    <w:name w:val="Знак Знак1"/>
    <w:uiPriority w:val="99"/>
    <w:rsid w:val="00A9482E"/>
    <w:rPr>
      <w:rFonts w:ascii="BalticTJ" w:hAnsi="BalticTJ"/>
      <w:sz w:val="32"/>
      <w:lang w:val="ru-RU" w:eastAsia="ru-RU"/>
    </w:rPr>
  </w:style>
  <w:style w:type="table" w:styleId="TableGrid">
    <w:name w:val="Table Grid"/>
    <w:basedOn w:val="TableNormal"/>
    <w:uiPriority w:val="99"/>
    <w:rsid w:val="00A9482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uiPriority w:val="99"/>
    <w:rsid w:val="00A9482E"/>
    <w:rPr>
      <w:rFonts w:ascii="Times New Roman" w:hAnsi="Times New Roman"/>
      <w:sz w:val="24"/>
    </w:rPr>
  </w:style>
  <w:style w:type="character" w:customStyle="1" w:styleId="FontStyle11">
    <w:name w:val="Font Style11"/>
    <w:uiPriority w:val="99"/>
    <w:rsid w:val="00A9482E"/>
    <w:rPr>
      <w:rFonts w:ascii="Times New Roman" w:hAnsi="Times New Roman"/>
      <w:b/>
      <w:spacing w:val="-10"/>
      <w:sz w:val="28"/>
    </w:rPr>
  </w:style>
  <w:style w:type="character" w:customStyle="1" w:styleId="FontStyle13">
    <w:name w:val="Font Style13"/>
    <w:uiPriority w:val="99"/>
    <w:rsid w:val="00A9482E"/>
    <w:rPr>
      <w:rFonts w:ascii="Times New Roman" w:hAnsi="Times New Roman"/>
      <w:b/>
      <w:i/>
      <w:sz w:val="22"/>
    </w:rPr>
  </w:style>
  <w:style w:type="paragraph" w:styleId="Title">
    <w:name w:val="Title"/>
    <w:basedOn w:val="Normal"/>
    <w:next w:val="Normal"/>
    <w:link w:val="TitleChar"/>
    <w:uiPriority w:val="99"/>
    <w:qFormat/>
    <w:rsid w:val="00A9482E"/>
    <w:pPr>
      <w:spacing w:after="0" w:line="240" w:lineRule="auto"/>
      <w:contextualSpacing/>
    </w:pPr>
    <w:rPr>
      <w:rFonts w:ascii="Cambria" w:eastAsia="Times New Roman" w:hAnsi="Cambria"/>
      <w:color w:val="343434"/>
      <w:spacing w:val="5"/>
      <w:kern w:val="28"/>
      <w:sz w:val="52"/>
      <w:szCs w:val="52"/>
      <w:lang w:eastAsia="ru-RU"/>
    </w:rPr>
  </w:style>
  <w:style w:type="character" w:customStyle="1" w:styleId="TitleChar1">
    <w:name w:val="Title Char1"/>
    <w:basedOn w:val="DefaultParagraphFont"/>
    <w:link w:val="Title"/>
    <w:uiPriority w:val="10"/>
    <w:rsid w:val="00BA2E7C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1">
    <w:name w:val="Заголовок Знак"/>
    <w:basedOn w:val="DefaultParagraphFont"/>
    <w:uiPriority w:val="99"/>
    <w:rsid w:val="00A9482E"/>
    <w:rPr>
      <w:rFonts w:ascii="Calibri Light" w:hAnsi="Calibri Light" w:cs="Times New Roman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23</Pages>
  <Words>7106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User</cp:lastModifiedBy>
  <cp:revision>3</cp:revision>
  <dcterms:created xsi:type="dcterms:W3CDTF">2022-12-15T07:47:00Z</dcterms:created>
  <dcterms:modified xsi:type="dcterms:W3CDTF">2023-05-06T05:32:00Z</dcterms:modified>
</cp:coreProperties>
</file>